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CC" w:rsidRPr="00E265F0" w:rsidRDefault="00987907" w:rsidP="00E132CC">
      <w:pPr>
        <w:pStyle w:val="Title"/>
        <w:rPr>
          <w:b/>
          <w:sz w:val="22"/>
          <w:szCs w:val="22"/>
          <w:lang w:val="bg-BG" w:eastAsia="bg-BG"/>
        </w:rPr>
      </w:pPr>
      <w:r>
        <w:rPr>
          <w:b/>
          <w:sz w:val="22"/>
          <w:szCs w:val="22"/>
          <w:lang w:val="bg-BG" w:eastAsia="bg-BG"/>
        </w:rPr>
        <w:t xml:space="preserve">ДОГОВОР ЗА ДОСТАВКА </w:t>
      </w:r>
      <w:r w:rsidR="002855D0">
        <w:rPr>
          <w:b/>
          <w:sz w:val="22"/>
          <w:szCs w:val="22"/>
          <w:lang w:val="bg-BG" w:eastAsia="bg-BG"/>
        </w:rPr>
        <w:t>(проект)</w:t>
      </w:r>
    </w:p>
    <w:p w:rsidR="00E132CC" w:rsidRDefault="00E132CC" w:rsidP="00E132CC">
      <w:pPr>
        <w:rPr>
          <w:b/>
          <w:sz w:val="22"/>
          <w:szCs w:val="22"/>
        </w:rPr>
      </w:pPr>
    </w:p>
    <w:p w:rsidR="00E132CC" w:rsidRPr="00E265F0" w:rsidRDefault="00E132CC" w:rsidP="00E132CC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 xml:space="preserve">Договор </w:t>
      </w:r>
      <w:r w:rsidRPr="002855D0">
        <w:rPr>
          <w:b/>
          <w:sz w:val="22"/>
          <w:szCs w:val="22"/>
        </w:rPr>
        <w:t xml:space="preserve">No </w:t>
      </w:r>
      <w:r w:rsidR="007045E7" w:rsidRPr="007045E7">
        <w:rPr>
          <w:lang w:val="en-US" w:eastAsia="en-US"/>
        </w:rPr>
        <w:t>BG16RFOP002-1.005-0031-C01</w:t>
      </w:r>
      <w:r w:rsidRPr="00F220B6">
        <w:rPr>
          <w:b/>
          <w:sz w:val="22"/>
          <w:szCs w:val="22"/>
          <w:highlight w:val="yellow"/>
        </w:rPr>
        <w:t>/</w:t>
      </w:r>
      <w:r w:rsidRPr="007045E7">
        <w:rPr>
          <w:b/>
          <w:sz w:val="22"/>
          <w:szCs w:val="22"/>
          <w:lang w:val="en-US"/>
        </w:rPr>
        <w:t>Su</w:t>
      </w:r>
      <w:r w:rsidR="002855D0" w:rsidRPr="007045E7">
        <w:rPr>
          <w:b/>
          <w:sz w:val="22"/>
          <w:szCs w:val="22"/>
          <w:lang w:val="ru-RU"/>
        </w:rPr>
        <w:t>-01</w:t>
      </w:r>
    </w:p>
    <w:p w:rsidR="00E132CC" w:rsidRDefault="00E132CC" w:rsidP="00E132CC">
      <w:pPr>
        <w:rPr>
          <w:b/>
          <w:sz w:val="22"/>
          <w:szCs w:val="22"/>
        </w:rPr>
      </w:pPr>
    </w:p>
    <w:p w:rsidR="00E132CC" w:rsidRPr="001C455D" w:rsidRDefault="00E132CC" w:rsidP="00E132CC">
      <w:pPr>
        <w:rPr>
          <w:b/>
          <w:bCs/>
        </w:rPr>
      </w:pPr>
      <w:r w:rsidRPr="001C455D">
        <w:rPr>
          <w:b/>
          <w:bCs/>
        </w:rPr>
        <w:t xml:space="preserve">Днес                           в гр. </w:t>
      </w:r>
      <w:r w:rsidR="007045E7">
        <w:rPr>
          <w:b/>
          <w:bCs/>
        </w:rPr>
        <w:t xml:space="preserve">Стара Загора </w:t>
      </w:r>
      <w:r w:rsidR="0080218C">
        <w:rPr>
          <w:b/>
          <w:bCs/>
        </w:rPr>
        <w:t xml:space="preserve"> </w:t>
      </w:r>
      <w:r w:rsidRPr="001C455D">
        <w:rPr>
          <w:b/>
          <w:bCs/>
        </w:rPr>
        <w:t xml:space="preserve"> между</w:t>
      </w:r>
    </w:p>
    <w:p w:rsidR="00BD0BEA" w:rsidRDefault="00BD0BEA" w:rsidP="00E132CC">
      <w:pPr>
        <w:jc w:val="both"/>
        <w:rPr>
          <w:b/>
        </w:rPr>
      </w:pPr>
    </w:p>
    <w:p w:rsidR="00E132CC" w:rsidRDefault="00F220B6" w:rsidP="006A69F5">
      <w:pPr>
        <w:jc w:val="both"/>
        <w:rPr>
          <w:b/>
          <w:sz w:val="22"/>
          <w:szCs w:val="22"/>
        </w:rPr>
      </w:pPr>
      <w:r w:rsidRPr="00F220B6">
        <w:rPr>
          <w:rFonts w:ascii="Roboto" w:hAnsi="Roboto"/>
          <w:color w:val="333333"/>
          <w:sz w:val="23"/>
          <w:szCs w:val="23"/>
          <w:shd w:val="clear" w:color="auto" w:fill="FFFFFF"/>
          <w:lang w:eastAsia="en-US"/>
        </w:rPr>
        <w:t>Милкотрник ООД със седалище и адрес на управление България, област Стара Загора  , община Стара Загора   , гр. Стара Загора, бул. Цар Симеон Велики 167, вх. А ет. 7, ап. 25 , ЕИК 119096738, представлявано от Диньо Атанасов Динев</w:t>
      </w:r>
      <w:r w:rsidR="00E132CC" w:rsidRPr="006A69F5">
        <w:rPr>
          <w:sz w:val="22"/>
          <w:szCs w:val="22"/>
        </w:rPr>
        <w:t>,  наричано по-</w:t>
      </w:r>
      <w:r w:rsidR="00E132CC" w:rsidRPr="000443DC">
        <w:rPr>
          <w:sz w:val="22"/>
          <w:szCs w:val="22"/>
        </w:rPr>
        <w:t xml:space="preserve">долу за краткост нататък </w:t>
      </w:r>
      <w:r w:rsidR="00E132CC" w:rsidRPr="000443DC">
        <w:rPr>
          <w:b/>
          <w:sz w:val="22"/>
          <w:szCs w:val="22"/>
        </w:rPr>
        <w:t>ВЪЗЛОЖИТЕЛ</w:t>
      </w:r>
    </w:p>
    <w:p w:rsidR="00E132CC" w:rsidRPr="00930A75" w:rsidRDefault="00E132CC" w:rsidP="00E132CC">
      <w:pPr>
        <w:jc w:val="both"/>
        <w:rPr>
          <w:b/>
        </w:rPr>
      </w:pPr>
      <w:r w:rsidRPr="000443DC">
        <w:rPr>
          <w:sz w:val="22"/>
          <w:szCs w:val="22"/>
        </w:rPr>
        <w:t xml:space="preserve">от една страна </w:t>
      </w:r>
      <w:r w:rsidRPr="00930A75">
        <w:rPr>
          <w:b/>
        </w:rPr>
        <w:t>и</w:t>
      </w:r>
      <w:r w:rsidR="00930A75" w:rsidRPr="00930A75">
        <w:rPr>
          <w:b/>
        </w:rPr>
        <w:t>……………………………………………………………………………………………………………………..</w:t>
      </w:r>
      <w:r w:rsidR="001C455D" w:rsidRPr="00930A75">
        <w:rPr>
          <w:b/>
        </w:rPr>
        <w:t xml:space="preserve">                          </w:t>
      </w:r>
      <w:r w:rsidRPr="00930A75">
        <w:rPr>
          <w:b/>
        </w:rPr>
        <w:t xml:space="preserve"> със седалище и адрес на управление:</w:t>
      </w:r>
      <w:r w:rsidR="00930A75" w:rsidRPr="00930A75">
        <w:rPr>
          <w:b/>
        </w:rPr>
        <w:t xml:space="preserve">…………………, </w:t>
      </w:r>
      <w:r w:rsidRPr="00930A75">
        <w:rPr>
          <w:b/>
        </w:rPr>
        <w:t xml:space="preserve">ЕИК </w:t>
      </w:r>
      <w:r w:rsidR="00930A75" w:rsidRPr="00930A75">
        <w:rPr>
          <w:b/>
        </w:rPr>
        <w:t>…………….</w:t>
      </w:r>
      <w:r w:rsidRPr="00930A75">
        <w:rPr>
          <w:b/>
        </w:rPr>
        <w:t xml:space="preserve">,  представлявано от </w:t>
      </w:r>
      <w:r w:rsidR="001C455D" w:rsidRPr="00930A75">
        <w:rPr>
          <w:b/>
        </w:rPr>
        <w:t xml:space="preserve">                                      </w:t>
      </w:r>
      <w:r w:rsidRPr="00930A75">
        <w:rPr>
          <w:b/>
        </w:rPr>
        <w:t xml:space="preserve"> - управител, наричано за краткост ИЗПЪЛНИТЕЛ, от друга страна</w:t>
      </w:r>
    </w:p>
    <w:p w:rsidR="00E132CC" w:rsidRPr="00930A75" w:rsidRDefault="00E132CC" w:rsidP="00E132CC">
      <w:pPr>
        <w:autoSpaceDE w:val="0"/>
        <w:autoSpaceDN w:val="0"/>
        <w:adjustRightInd w:val="0"/>
        <w:rPr>
          <w:b/>
        </w:rPr>
      </w:pPr>
      <w:r w:rsidRPr="00930A75">
        <w:rPr>
          <w:b/>
        </w:rPr>
        <w:t>се сключи настоящият договор за следното:</w:t>
      </w:r>
    </w:p>
    <w:p w:rsidR="00930A75" w:rsidRPr="00E265F0" w:rsidRDefault="00930A75" w:rsidP="00E132CC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E132CC" w:rsidRPr="00930A75" w:rsidRDefault="00E132CC" w:rsidP="00E132CC">
      <w:pPr>
        <w:autoSpaceDE w:val="0"/>
        <w:autoSpaceDN w:val="0"/>
        <w:adjustRightInd w:val="0"/>
        <w:jc w:val="center"/>
        <w:rPr>
          <w:b/>
        </w:rPr>
      </w:pPr>
    </w:p>
    <w:p w:rsidR="00E132CC" w:rsidRPr="00930A75" w:rsidRDefault="00E132CC" w:rsidP="00E132CC">
      <w:pPr>
        <w:autoSpaceDE w:val="0"/>
        <w:autoSpaceDN w:val="0"/>
        <w:adjustRightInd w:val="0"/>
        <w:jc w:val="center"/>
        <w:rPr>
          <w:b/>
        </w:rPr>
      </w:pPr>
      <w:r w:rsidRPr="00930A75">
        <w:rPr>
          <w:b/>
        </w:rPr>
        <w:t>Идентификационен номер:</w:t>
      </w:r>
    </w:p>
    <w:p w:rsidR="004740D8" w:rsidRDefault="00E132CC" w:rsidP="004740D8">
      <w:pPr>
        <w:autoSpaceDE w:val="0"/>
        <w:autoSpaceDN w:val="0"/>
        <w:adjustRightInd w:val="0"/>
        <w:jc w:val="center"/>
        <w:rPr>
          <w:b/>
          <w:sz w:val="22"/>
          <w:szCs w:val="22"/>
          <w:lang w:val="ru-RU"/>
        </w:rPr>
      </w:pPr>
      <w:r w:rsidRPr="00930A75">
        <w:rPr>
          <w:b/>
        </w:rPr>
        <w:t xml:space="preserve">№ </w:t>
      </w:r>
      <w:r w:rsidR="001C455D" w:rsidRPr="00930A75">
        <w:rPr>
          <w:b/>
        </w:rPr>
        <w:t xml:space="preserve"> </w:t>
      </w:r>
      <w:r w:rsidR="007045E7" w:rsidRPr="007045E7">
        <w:rPr>
          <w:lang w:val="en-US" w:eastAsia="en-US"/>
        </w:rPr>
        <w:t>BG16RFOP002-1.005-0031-C01</w:t>
      </w:r>
    </w:p>
    <w:p w:rsidR="00E132CC" w:rsidRPr="006A4A52" w:rsidRDefault="00E132CC" w:rsidP="004740D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Чл.  1. ПРЕДМЕТ НА ДОГОВОРА</w:t>
      </w:r>
    </w:p>
    <w:p w:rsidR="00C9201E" w:rsidRPr="00C9201E" w:rsidRDefault="006714B3" w:rsidP="00C9201E">
      <w:pPr>
        <w:autoSpaceDE w:val="0"/>
        <w:snapToGrid w:val="0"/>
        <w:rPr>
          <w:b/>
          <w:bCs/>
          <w:lang w:eastAsia="en-US"/>
        </w:rPr>
      </w:pPr>
      <w:r>
        <w:t>Възложителят възлага, а Изпълнителят приема да изпълни срещу заплащане</w:t>
      </w:r>
      <w:r w:rsidR="00B13F9D" w:rsidRPr="007F725B">
        <w:rPr>
          <w:lang w:val="en-US"/>
        </w:rPr>
        <w:t xml:space="preserve"> </w:t>
      </w:r>
      <w:r w:rsidR="007F725B" w:rsidRPr="007F725B">
        <w:rPr>
          <w:lang w:eastAsia="en-US"/>
        </w:rPr>
        <w:t xml:space="preserve">С </w:t>
      </w:r>
      <w:r w:rsidR="007F725B" w:rsidRPr="007F725B">
        <w:rPr>
          <w:b/>
          <w:lang w:eastAsia="en-US"/>
        </w:rPr>
        <w:t xml:space="preserve"> </w:t>
      </w:r>
      <w:r w:rsidR="007F725B" w:rsidRPr="007F725B">
        <w:rPr>
          <w:b/>
          <w:bCs/>
          <w:lang w:eastAsia="en-US"/>
        </w:rPr>
        <w:t xml:space="preserve">предмет:  </w:t>
      </w:r>
      <w:r w:rsidR="00C9201E" w:rsidRPr="00C9201E">
        <w:rPr>
          <w:b/>
          <w:bCs/>
          <w:lang w:eastAsia="en-US"/>
        </w:rPr>
        <w:t>Доставка на ДМА по пет обособени позиции.</w:t>
      </w:r>
    </w:p>
    <w:p w:rsidR="00AD6751" w:rsidRPr="00AD6751" w:rsidRDefault="00AD6751" w:rsidP="00AD6751">
      <w:pPr>
        <w:autoSpaceDE w:val="0"/>
        <w:snapToGrid w:val="0"/>
        <w:rPr>
          <w:b/>
          <w:bCs/>
          <w:lang w:eastAsia="en-US"/>
        </w:rPr>
      </w:pPr>
      <w:bookmarkStart w:id="0" w:name="_GoBack"/>
      <w:bookmarkEnd w:id="0"/>
      <w:r w:rsidRPr="00AD6751">
        <w:rPr>
          <w:b/>
          <w:bCs/>
          <w:lang w:eastAsia="en-US"/>
        </w:rPr>
        <w:t xml:space="preserve">Обособена позиция 1 </w:t>
      </w:r>
      <w:r w:rsidRPr="00AD6751">
        <w:rPr>
          <w:b/>
          <w:bCs/>
          <w:lang w:val="en-US" w:eastAsia="en-US"/>
        </w:rPr>
        <w:t xml:space="preserve">– </w:t>
      </w:r>
      <w:r w:rsidRPr="00AD6751">
        <w:rPr>
          <w:b/>
          <w:bCs/>
          <w:lang w:eastAsia="en-US"/>
        </w:rPr>
        <w:t xml:space="preserve">доставка  на </w:t>
      </w:r>
      <w:r w:rsidRPr="00AD6751">
        <w:rPr>
          <w:rFonts w:ascii="Roboto" w:hAnsi="Roboto"/>
          <w:color w:val="333333"/>
          <w:sz w:val="23"/>
          <w:szCs w:val="23"/>
          <w:shd w:val="clear" w:color="auto" w:fill="FFFFFF"/>
          <w:lang w:eastAsia="en-US"/>
        </w:rPr>
        <w:t>двуканална система за измерване на дебелината на микрофлуидни камери с два сензора - 1 бр.</w:t>
      </w:r>
    </w:p>
    <w:p w:rsidR="00AD6751" w:rsidRPr="00AD6751" w:rsidRDefault="00AD6751" w:rsidP="00AD6751">
      <w:pPr>
        <w:autoSpaceDE w:val="0"/>
        <w:snapToGrid w:val="0"/>
        <w:rPr>
          <w:b/>
          <w:bCs/>
          <w:lang w:eastAsia="en-US"/>
        </w:rPr>
      </w:pPr>
      <w:r w:rsidRPr="00AD6751">
        <w:rPr>
          <w:b/>
          <w:bCs/>
          <w:lang w:eastAsia="en-US"/>
        </w:rPr>
        <w:t xml:space="preserve">Обособена позиция 2 доставка на  </w:t>
      </w:r>
      <w:r w:rsidRPr="00AD6751">
        <w:rPr>
          <w:rFonts w:ascii="Roboto" w:hAnsi="Roboto"/>
          <w:color w:val="333333"/>
          <w:sz w:val="23"/>
          <w:szCs w:val="23"/>
          <w:shd w:val="clear" w:color="auto" w:fill="FFFFFF"/>
          <w:lang w:eastAsia="en-US"/>
        </w:rPr>
        <w:t>Шпиндел с ултрависока скорост</w:t>
      </w:r>
      <w:r w:rsidRPr="00AD6751">
        <w:rPr>
          <w:b/>
          <w:bCs/>
          <w:lang w:eastAsia="en-US"/>
        </w:rPr>
        <w:t>- 1 бр</w:t>
      </w:r>
    </w:p>
    <w:p w:rsidR="00AD6751" w:rsidRPr="00AD6751" w:rsidRDefault="00AD6751" w:rsidP="00AD6751">
      <w:pPr>
        <w:autoSpaceDE w:val="0"/>
        <w:snapToGrid w:val="0"/>
        <w:rPr>
          <w:b/>
          <w:bCs/>
          <w:lang w:eastAsia="en-US"/>
        </w:rPr>
      </w:pPr>
      <w:r w:rsidRPr="00AD6751">
        <w:rPr>
          <w:b/>
          <w:bCs/>
          <w:lang w:eastAsia="en-US"/>
        </w:rPr>
        <w:t xml:space="preserve">Обособена позиция 3 - доставка на </w:t>
      </w:r>
      <w:r w:rsidRPr="00AD6751">
        <w:rPr>
          <w:rFonts w:ascii="Roboto" w:hAnsi="Roboto"/>
          <w:color w:val="333333"/>
          <w:sz w:val="23"/>
          <w:szCs w:val="23"/>
          <w:shd w:val="clear" w:color="auto" w:fill="FFFFFF"/>
          <w:lang w:eastAsia="en-US"/>
        </w:rPr>
        <w:t xml:space="preserve">ултразвукова приставка за ЦНЦ с цифров генератор </w:t>
      </w:r>
      <w:r w:rsidRPr="00AD6751">
        <w:rPr>
          <w:b/>
          <w:bCs/>
          <w:lang w:eastAsia="en-US"/>
        </w:rPr>
        <w:t xml:space="preserve"> – 1 бр.</w:t>
      </w:r>
    </w:p>
    <w:p w:rsidR="00AD6751" w:rsidRPr="00AD6751" w:rsidRDefault="00AD6751" w:rsidP="00AD6751">
      <w:pPr>
        <w:autoSpaceDE w:val="0"/>
        <w:snapToGrid w:val="0"/>
        <w:rPr>
          <w:rFonts w:ascii="HebarU" w:hAnsi="HebarU"/>
          <w:szCs w:val="20"/>
          <w:lang w:eastAsia="en-US"/>
        </w:rPr>
      </w:pPr>
      <w:r w:rsidRPr="00AD6751">
        <w:rPr>
          <w:b/>
          <w:bCs/>
          <w:lang w:eastAsia="en-US"/>
        </w:rPr>
        <w:t xml:space="preserve">Обособена позиция 4 - доставка на </w:t>
      </w:r>
      <w:r w:rsidRPr="00AD6751">
        <w:rPr>
          <w:rFonts w:ascii="Roboto" w:hAnsi="Roboto"/>
          <w:color w:val="333333"/>
          <w:sz w:val="23"/>
          <w:szCs w:val="23"/>
          <w:shd w:val="clear" w:color="auto" w:fill="FFFFFF"/>
          <w:lang w:eastAsia="en-US"/>
        </w:rPr>
        <w:t>Лазерна установка за заваряване на CD базирани микрофлуидни дискове.</w:t>
      </w:r>
      <w:r w:rsidRPr="00AD6751">
        <w:rPr>
          <w:rFonts w:ascii="HebarU" w:hAnsi="HebarU"/>
          <w:szCs w:val="20"/>
          <w:lang w:eastAsia="en-US"/>
        </w:rPr>
        <w:t xml:space="preserve"> -  1 бр.</w:t>
      </w:r>
    </w:p>
    <w:p w:rsidR="00AD6751" w:rsidRPr="00AD6751" w:rsidRDefault="00AD6751" w:rsidP="00AD6751">
      <w:pPr>
        <w:autoSpaceDE w:val="0"/>
        <w:snapToGrid w:val="0"/>
        <w:rPr>
          <w:rFonts w:ascii="HebarU" w:hAnsi="HebarU"/>
          <w:szCs w:val="20"/>
          <w:lang w:eastAsia="en-US"/>
        </w:rPr>
      </w:pPr>
      <w:r w:rsidRPr="00AD6751">
        <w:rPr>
          <w:b/>
          <w:bCs/>
          <w:lang w:eastAsia="en-US"/>
        </w:rPr>
        <w:t xml:space="preserve">Обособена позиция 5 - доставка на </w:t>
      </w:r>
      <w:r w:rsidRPr="00AD6751">
        <w:rPr>
          <w:rFonts w:ascii="Roboto" w:hAnsi="Roboto"/>
          <w:color w:val="333333"/>
          <w:sz w:val="23"/>
          <w:szCs w:val="23"/>
          <w:shd w:val="clear" w:color="auto" w:fill="FFFFFF"/>
          <w:lang w:eastAsia="en-US"/>
        </w:rPr>
        <w:t xml:space="preserve">Топлоканална система с дюзи за прецизионно шприцване за Електрически шприцавтомат 2 бр </w:t>
      </w:r>
    </w:p>
    <w:p w:rsidR="00411CD1" w:rsidRPr="00411CD1" w:rsidRDefault="00411CD1" w:rsidP="00AD6751">
      <w:pPr>
        <w:autoSpaceDE w:val="0"/>
        <w:snapToGrid w:val="0"/>
        <w:rPr>
          <w:b/>
          <w:bCs/>
          <w:lang w:eastAsia="en-US"/>
        </w:rPr>
      </w:pPr>
    </w:p>
    <w:p w:rsidR="006714B3" w:rsidRDefault="000C1A09" w:rsidP="00B74EE5">
      <w:pPr>
        <w:jc w:val="both"/>
      </w:pPr>
      <w:r w:rsidRPr="000C1A09">
        <w:rPr>
          <w:b/>
          <w:bCs/>
          <w:lang w:eastAsia="en-US"/>
        </w:rPr>
        <w:t>.</w:t>
      </w:r>
      <w:r w:rsidR="006714B3">
        <w:t xml:space="preserve"> съгласно Офертата ( Приложение № 1)  на Изпълнителя и посочените детайлни технически спецификации в нея. Офертата ( Приложение № 1) е неразделна част от настоящият договор. </w:t>
      </w:r>
    </w:p>
    <w:p w:rsidR="006714B3" w:rsidRDefault="006714B3" w:rsidP="006714B3">
      <w:pPr>
        <w:jc w:val="both"/>
      </w:pPr>
      <w:r>
        <w:t xml:space="preserve"> Заедно с оборудването, посочено в предходното изречение, Изпълнителят доставя съответната техническа и експлоатационна документация.</w:t>
      </w:r>
    </w:p>
    <w:p w:rsidR="006714B3" w:rsidRDefault="006714B3" w:rsidP="006714B3">
      <w:pPr>
        <w:jc w:val="both"/>
      </w:pPr>
      <w:r>
        <w:t>(2)</w:t>
      </w:r>
      <w:r>
        <w:tab/>
        <w:t>С този договор Възложителят се задължава срещу доставката на техническите средства по ал. 1 да заплати на Изпълнителя договорната цена, според условията, сроковете и по начина, уговорени с договора.</w:t>
      </w:r>
    </w:p>
    <w:p w:rsidR="006714B3" w:rsidRDefault="006714B3" w:rsidP="006714B3">
      <w:pPr>
        <w:jc w:val="both"/>
      </w:pPr>
      <w:r>
        <w:t>(3)</w:t>
      </w:r>
      <w:r>
        <w:tab/>
        <w:t>Обхватът на предмета на договора са следните доставки:</w:t>
      </w:r>
    </w:p>
    <w:p w:rsidR="00AD6751" w:rsidRPr="00AD6751" w:rsidRDefault="00AD6751" w:rsidP="00AD6751">
      <w:pPr>
        <w:autoSpaceDE w:val="0"/>
        <w:snapToGrid w:val="0"/>
        <w:rPr>
          <w:b/>
          <w:bCs/>
          <w:lang w:eastAsia="en-US"/>
        </w:rPr>
      </w:pPr>
      <w:r w:rsidRPr="00AD6751">
        <w:rPr>
          <w:b/>
          <w:bCs/>
          <w:lang w:eastAsia="en-US"/>
        </w:rPr>
        <w:t xml:space="preserve">Обособена позиция 1 </w:t>
      </w:r>
      <w:r w:rsidRPr="00AD6751">
        <w:rPr>
          <w:b/>
          <w:bCs/>
          <w:lang w:val="en-US" w:eastAsia="en-US"/>
        </w:rPr>
        <w:t xml:space="preserve">– </w:t>
      </w:r>
      <w:r w:rsidRPr="00AD6751">
        <w:rPr>
          <w:b/>
          <w:bCs/>
          <w:lang w:eastAsia="en-US"/>
        </w:rPr>
        <w:t xml:space="preserve">доставка  на </w:t>
      </w:r>
      <w:r w:rsidRPr="00AD6751">
        <w:rPr>
          <w:rFonts w:ascii="Roboto" w:hAnsi="Roboto"/>
          <w:color w:val="333333"/>
          <w:sz w:val="23"/>
          <w:szCs w:val="23"/>
          <w:shd w:val="clear" w:color="auto" w:fill="FFFFFF"/>
          <w:lang w:eastAsia="en-US"/>
        </w:rPr>
        <w:t>двуканална система за измерване на дебелината на микрофлуидни камери с два сензора - 1 бр.</w:t>
      </w:r>
    </w:p>
    <w:p w:rsidR="00AD6751" w:rsidRPr="00AD6751" w:rsidRDefault="00AD6751" w:rsidP="00AD6751">
      <w:pPr>
        <w:autoSpaceDE w:val="0"/>
        <w:snapToGrid w:val="0"/>
        <w:rPr>
          <w:b/>
          <w:bCs/>
          <w:lang w:eastAsia="en-US"/>
        </w:rPr>
      </w:pPr>
      <w:r w:rsidRPr="00AD6751">
        <w:rPr>
          <w:b/>
          <w:bCs/>
          <w:lang w:eastAsia="en-US"/>
        </w:rPr>
        <w:t xml:space="preserve">Обособена позиция 2 доставка на  </w:t>
      </w:r>
      <w:r w:rsidRPr="00AD6751">
        <w:rPr>
          <w:rFonts w:ascii="Roboto" w:hAnsi="Roboto"/>
          <w:color w:val="333333"/>
          <w:sz w:val="23"/>
          <w:szCs w:val="23"/>
          <w:shd w:val="clear" w:color="auto" w:fill="FFFFFF"/>
          <w:lang w:eastAsia="en-US"/>
        </w:rPr>
        <w:t>Шпиндел с ултрависока скорост</w:t>
      </w:r>
      <w:r w:rsidRPr="00AD6751">
        <w:rPr>
          <w:b/>
          <w:bCs/>
          <w:lang w:eastAsia="en-US"/>
        </w:rPr>
        <w:t>- 1 бр</w:t>
      </w:r>
    </w:p>
    <w:p w:rsidR="00AD6751" w:rsidRPr="00AD6751" w:rsidRDefault="00AD6751" w:rsidP="00AD6751">
      <w:pPr>
        <w:autoSpaceDE w:val="0"/>
        <w:snapToGrid w:val="0"/>
        <w:rPr>
          <w:b/>
          <w:bCs/>
          <w:lang w:eastAsia="en-US"/>
        </w:rPr>
      </w:pPr>
      <w:r w:rsidRPr="00AD6751">
        <w:rPr>
          <w:b/>
          <w:bCs/>
          <w:lang w:eastAsia="en-US"/>
        </w:rPr>
        <w:lastRenderedPageBreak/>
        <w:t xml:space="preserve">Обособена позиция 3 - доставка на </w:t>
      </w:r>
      <w:r w:rsidRPr="00AD6751">
        <w:rPr>
          <w:rFonts w:ascii="Roboto" w:hAnsi="Roboto"/>
          <w:color w:val="333333"/>
          <w:sz w:val="23"/>
          <w:szCs w:val="23"/>
          <w:shd w:val="clear" w:color="auto" w:fill="FFFFFF"/>
          <w:lang w:eastAsia="en-US"/>
        </w:rPr>
        <w:t xml:space="preserve">ултразвукова приставка за ЦНЦ с цифров генератор </w:t>
      </w:r>
      <w:r w:rsidRPr="00AD6751">
        <w:rPr>
          <w:b/>
          <w:bCs/>
          <w:lang w:eastAsia="en-US"/>
        </w:rPr>
        <w:t xml:space="preserve"> – 1 бр.</w:t>
      </w:r>
    </w:p>
    <w:p w:rsidR="00AD6751" w:rsidRPr="00AD6751" w:rsidRDefault="00AD6751" w:rsidP="00AD6751">
      <w:pPr>
        <w:autoSpaceDE w:val="0"/>
        <w:snapToGrid w:val="0"/>
        <w:rPr>
          <w:rFonts w:ascii="HebarU" w:hAnsi="HebarU"/>
          <w:szCs w:val="20"/>
          <w:lang w:eastAsia="en-US"/>
        </w:rPr>
      </w:pPr>
      <w:r w:rsidRPr="00AD6751">
        <w:rPr>
          <w:b/>
          <w:bCs/>
          <w:lang w:eastAsia="en-US"/>
        </w:rPr>
        <w:t xml:space="preserve">Обособена позиция 4 - доставка на </w:t>
      </w:r>
      <w:r w:rsidRPr="00AD6751">
        <w:rPr>
          <w:rFonts w:ascii="Roboto" w:hAnsi="Roboto"/>
          <w:color w:val="333333"/>
          <w:sz w:val="23"/>
          <w:szCs w:val="23"/>
          <w:shd w:val="clear" w:color="auto" w:fill="FFFFFF"/>
          <w:lang w:eastAsia="en-US"/>
        </w:rPr>
        <w:t>Лазерна установка за заваряване на CD базирани микрофлуидни дискове.</w:t>
      </w:r>
      <w:r w:rsidRPr="00AD6751">
        <w:rPr>
          <w:rFonts w:ascii="HebarU" w:hAnsi="HebarU"/>
          <w:szCs w:val="20"/>
          <w:lang w:eastAsia="en-US"/>
        </w:rPr>
        <w:t xml:space="preserve"> -  1 бр.</w:t>
      </w:r>
    </w:p>
    <w:p w:rsidR="00AD6751" w:rsidRPr="00AD6751" w:rsidRDefault="00AD6751" w:rsidP="00AD6751">
      <w:pPr>
        <w:autoSpaceDE w:val="0"/>
        <w:snapToGrid w:val="0"/>
        <w:rPr>
          <w:rFonts w:ascii="HebarU" w:hAnsi="HebarU"/>
          <w:szCs w:val="20"/>
          <w:lang w:eastAsia="en-US"/>
        </w:rPr>
      </w:pPr>
      <w:r w:rsidRPr="00AD6751">
        <w:rPr>
          <w:b/>
          <w:bCs/>
          <w:lang w:eastAsia="en-US"/>
        </w:rPr>
        <w:t xml:space="preserve">Обособена позиция 5 - доставка на </w:t>
      </w:r>
      <w:r w:rsidRPr="00AD6751">
        <w:rPr>
          <w:rFonts w:ascii="Roboto" w:hAnsi="Roboto"/>
          <w:color w:val="333333"/>
          <w:sz w:val="23"/>
          <w:szCs w:val="23"/>
          <w:shd w:val="clear" w:color="auto" w:fill="FFFFFF"/>
          <w:lang w:eastAsia="en-US"/>
        </w:rPr>
        <w:t xml:space="preserve">Топлоканална система с дюзи за прецизионно шприцване за Електрически шприцавтомат 2 бр </w:t>
      </w:r>
    </w:p>
    <w:p w:rsidR="006714B3" w:rsidRPr="00EB3929" w:rsidRDefault="006714B3" w:rsidP="006714B3">
      <w:pPr>
        <w:jc w:val="both"/>
        <w:rPr>
          <w:highlight w:val="yellow"/>
        </w:rPr>
      </w:pPr>
    </w:p>
    <w:p w:rsidR="006714B3" w:rsidRDefault="006714B3" w:rsidP="006714B3">
      <w:pPr>
        <w:jc w:val="both"/>
      </w:pPr>
      <w:r w:rsidRPr="006A69F5">
        <w:t>Детайлни технически спецификации</w:t>
      </w:r>
      <w:r>
        <w:t xml:space="preserve"> са посочени в офертата на изпълнителя (Приложение 1 ) неразделна част от настоящият договор</w:t>
      </w:r>
    </w:p>
    <w:p w:rsidR="00E132CC" w:rsidRDefault="00E132CC" w:rsidP="006714B3">
      <w:pPr>
        <w:jc w:val="both"/>
        <w:rPr>
          <w:b/>
          <w:sz w:val="22"/>
          <w:szCs w:val="22"/>
        </w:rPr>
      </w:pPr>
      <w:r w:rsidRPr="00930A75">
        <w:rPr>
          <w:b/>
          <w:sz w:val="22"/>
          <w:szCs w:val="22"/>
        </w:rPr>
        <w:t>Чл. 2 ЦЕНА</w:t>
      </w:r>
    </w:p>
    <w:p w:rsidR="00B13F9D" w:rsidRDefault="006714B3" w:rsidP="006714B3">
      <w:pPr>
        <w:autoSpaceDE w:val="0"/>
        <w:autoSpaceDN w:val="0"/>
        <w:adjustRightInd w:val="0"/>
        <w:jc w:val="both"/>
      </w:pPr>
      <w:r>
        <w:t>(1)</w:t>
      </w:r>
      <w:r>
        <w:tab/>
        <w:t>Общата стойност на доставеното техническо оборудване, посочено в чл. 1, ал. 1 на договора е</w:t>
      </w:r>
      <w:r w:rsidR="006A69F5" w:rsidRPr="006A69F5">
        <w:tab/>
      </w:r>
      <w:r w:rsidR="006A69F5" w:rsidRPr="006A69F5">
        <w:rPr>
          <w:highlight w:val="yellow"/>
        </w:rPr>
        <w:t xml:space="preserve"> </w:t>
      </w:r>
      <w:r w:rsidR="006A69F5">
        <w:rPr>
          <w:highlight w:val="yellow"/>
        </w:rPr>
        <w:t>(</w:t>
      </w:r>
      <w:r>
        <w:t xml:space="preserve">) лева без ДДС, съгласно Офертата на Изпълнителя (Приложение 1). </w:t>
      </w:r>
    </w:p>
    <w:p w:rsidR="00E132CC" w:rsidRPr="00BD0BEA" w:rsidRDefault="006714B3" w:rsidP="006714B3">
      <w:pPr>
        <w:autoSpaceDE w:val="0"/>
        <w:autoSpaceDN w:val="0"/>
        <w:adjustRightInd w:val="0"/>
        <w:jc w:val="both"/>
      </w:pPr>
      <w:r>
        <w:t>(2)</w:t>
      </w:r>
      <w:r>
        <w:tab/>
        <w:t>Посочената в ал. 1 цена включва всичко съгласно техническите спецификации посочени в Офертата на Изпълнителя (Приложение 1).</w:t>
      </w:r>
      <w:r w:rsidR="00E132CC" w:rsidRPr="00F32120">
        <w:t>.</w:t>
      </w:r>
    </w:p>
    <w:p w:rsidR="004929EB" w:rsidRDefault="00E132CC" w:rsidP="00E132CC">
      <w:pPr>
        <w:jc w:val="both"/>
        <w:rPr>
          <w:b/>
        </w:rPr>
      </w:pPr>
      <w:r w:rsidRPr="00F32120">
        <w:rPr>
          <w:b/>
        </w:rPr>
        <w:t xml:space="preserve">Чл. </w:t>
      </w:r>
      <w:r w:rsidRPr="00930A75">
        <w:rPr>
          <w:b/>
        </w:rPr>
        <w:t>3 НАЧИН НА ПЛАЩАНЕ</w:t>
      </w:r>
    </w:p>
    <w:p w:rsidR="004929EB" w:rsidRPr="00F32120" w:rsidRDefault="004929EB" w:rsidP="004929EB">
      <w:pPr>
        <w:autoSpaceDE w:val="0"/>
        <w:jc w:val="both"/>
      </w:pPr>
      <w:r w:rsidRPr="00F32120">
        <w:t xml:space="preserve">Плащането се извършва в лева/евро/щатски долари, по банков път, в следната сметка на </w:t>
      </w:r>
      <w:r w:rsidRPr="00E044D7">
        <w:t>Изпълнителя: .......................................................................................................................................,</w:t>
      </w:r>
      <w:r w:rsidR="00632506">
        <w:t xml:space="preserve"> </w:t>
      </w:r>
      <w:r w:rsidRPr="00F32120">
        <w:t xml:space="preserve"> както следва:</w:t>
      </w:r>
    </w:p>
    <w:p w:rsidR="00ED7291" w:rsidRPr="00ED7291" w:rsidRDefault="00ED7291" w:rsidP="00ED7291">
      <w:pPr>
        <w:autoSpaceDE w:val="0"/>
        <w:jc w:val="both"/>
        <w:rPr>
          <w:bCs/>
          <w:lang w:eastAsia="en-US"/>
        </w:rPr>
      </w:pPr>
      <w:r w:rsidRPr="00ED7291">
        <w:rPr>
          <w:bCs/>
          <w:lang w:eastAsia="en-US"/>
        </w:rPr>
        <w:t>Авансово плащане : в размер на 50 % от стойността на договора до 25 работни дни от подписването на договора и   издаване на фактура за авансово плащане</w:t>
      </w:r>
    </w:p>
    <w:p w:rsidR="00ED7291" w:rsidRPr="00ED7291" w:rsidRDefault="00ED7291" w:rsidP="00ED7291">
      <w:pPr>
        <w:autoSpaceDE w:val="0"/>
        <w:jc w:val="both"/>
        <w:rPr>
          <w:bCs/>
          <w:lang w:eastAsia="en-US"/>
        </w:rPr>
      </w:pPr>
    </w:p>
    <w:p w:rsidR="00ED7291" w:rsidRPr="00ED7291" w:rsidRDefault="00ED7291" w:rsidP="00ED7291">
      <w:pPr>
        <w:autoSpaceDE w:val="0"/>
        <w:jc w:val="both"/>
        <w:rPr>
          <w:bCs/>
          <w:lang w:eastAsia="en-US"/>
        </w:rPr>
      </w:pPr>
      <w:r w:rsidRPr="00ED7291">
        <w:rPr>
          <w:bCs/>
          <w:lang w:eastAsia="en-US"/>
        </w:rPr>
        <w:t>Окончателно плащане: 50 % от стойността на договора до 25 работни дни от извършването на доставката удостоверено с подписването на приемно-предавателен протокол и издаване на фактура за окончателно плащане.</w:t>
      </w:r>
    </w:p>
    <w:p w:rsidR="006A69F5" w:rsidRDefault="006A69F5" w:rsidP="008F474F">
      <w:pPr>
        <w:autoSpaceDE w:val="0"/>
        <w:autoSpaceDN w:val="0"/>
        <w:adjustRightInd w:val="0"/>
        <w:jc w:val="both"/>
      </w:pPr>
    </w:p>
    <w:p w:rsidR="00E132CC" w:rsidRPr="00D07E57" w:rsidRDefault="00E132CC" w:rsidP="008F474F">
      <w:pPr>
        <w:autoSpaceDE w:val="0"/>
        <w:autoSpaceDN w:val="0"/>
        <w:adjustRightInd w:val="0"/>
        <w:jc w:val="both"/>
      </w:pPr>
      <w:r>
        <w:t xml:space="preserve">(2) </w:t>
      </w:r>
      <w:r w:rsidRPr="00D07E57">
        <w:t xml:space="preserve">Всеки документ </w:t>
      </w:r>
      <w:r>
        <w:t xml:space="preserve">– </w:t>
      </w:r>
      <w:r w:rsidR="00861DA4">
        <w:t>фактура</w:t>
      </w:r>
      <w:r>
        <w:t xml:space="preserve">, </w:t>
      </w:r>
      <w:r w:rsidRPr="00D07E57">
        <w:t>свързан с плащания към Изпълнителя по</w:t>
      </w:r>
      <w:r>
        <w:t xml:space="preserve"> </w:t>
      </w:r>
      <w:r w:rsidRPr="00D07E57">
        <w:t>настоящия договор</w:t>
      </w:r>
      <w:r>
        <w:t xml:space="preserve">, </w:t>
      </w:r>
      <w:r w:rsidRPr="00D07E57">
        <w:t>трябва да съдържа точно наименование на доставяното оборудване, както и идентификационния номер на договора.</w:t>
      </w:r>
    </w:p>
    <w:p w:rsidR="0034177A" w:rsidRDefault="0034177A" w:rsidP="00E132CC">
      <w:pPr>
        <w:autoSpaceDE w:val="0"/>
        <w:autoSpaceDN w:val="0"/>
        <w:adjustRightInd w:val="0"/>
        <w:rPr>
          <w:b/>
        </w:rPr>
      </w:pPr>
    </w:p>
    <w:p w:rsidR="00E132CC" w:rsidRPr="00D07E57" w:rsidRDefault="00E132CC" w:rsidP="00E132CC">
      <w:pPr>
        <w:autoSpaceDE w:val="0"/>
        <w:autoSpaceDN w:val="0"/>
        <w:adjustRightInd w:val="0"/>
        <w:rPr>
          <w:b/>
        </w:rPr>
      </w:pPr>
      <w:r w:rsidRPr="00D07E57">
        <w:rPr>
          <w:b/>
        </w:rPr>
        <w:t>Член 4 ДОСТАВКА</w:t>
      </w:r>
    </w:p>
    <w:p w:rsidR="00A042B7" w:rsidRPr="00AE0973" w:rsidRDefault="00A042B7" w:rsidP="00A042B7">
      <w:pPr>
        <w:shd w:val="clear" w:color="auto" w:fill="FFFFFF"/>
        <w:jc w:val="both"/>
      </w:pPr>
      <w:r w:rsidRPr="00A042B7">
        <w:t>(1)</w:t>
      </w:r>
      <w:r>
        <w:t xml:space="preserve"> </w:t>
      </w:r>
      <w:r w:rsidRPr="00A042B7">
        <w:t>Изпълнителят се задължава д</w:t>
      </w:r>
      <w:r w:rsidRPr="00AE0973">
        <w:t xml:space="preserve">а достави, инсталира и въведе в експлоатация </w:t>
      </w:r>
      <w:r>
        <w:t>оборудването</w:t>
      </w:r>
      <w:r w:rsidRPr="00AE0973">
        <w:t>, предмет на договора, на място при Възложителя, спазвайки изискванията, заложени в офертата.</w:t>
      </w:r>
    </w:p>
    <w:p w:rsidR="00E132CC" w:rsidRPr="00D07E57" w:rsidRDefault="00A042B7" w:rsidP="00E132CC">
      <w:pPr>
        <w:autoSpaceDE w:val="0"/>
        <w:autoSpaceDN w:val="0"/>
        <w:adjustRightInd w:val="0"/>
        <w:jc w:val="both"/>
      </w:pPr>
      <w:r>
        <w:t xml:space="preserve">(2) </w:t>
      </w:r>
      <w:r w:rsidR="00E132CC" w:rsidRPr="00D07E57">
        <w:t>Възложителят приема доставката на оборудването, предмет на настоящия договор, с приемо-</w:t>
      </w:r>
      <w:r w:rsidR="00E132CC">
        <w:t xml:space="preserve"> </w:t>
      </w:r>
      <w:r w:rsidR="00E132CC" w:rsidRPr="00D07E57">
        <w:t>предавателен протокол.</w:t>
      </w:r>
    </w:p>
    <w:p w:rsidR="00E132CC" w:rsidRPr="00D07E57" w:rsidRDefault="00E132CC" w:rsidP="00E132CC">
      <w:pPr>
        <w:autoSpaceDE w:val="0"/>
        <w:autoSpaceDN w:val="0"/>
        <w:adjustRightInd w:val="0"/>
        <w:jc w:val="both"/>
      </w:pPr>
      <w:r w:rsidRPr="00D07E57">
        <w:t>(</w:t>
      </w:r>
      <w:r w:rsidR="00A042B7">
        <w:t>3</w:t>
      </w:r>
      <w:r w:rsidRPr="00D07E57">
        <w:t xml:space="preserve">) Всички рискове за </w:t>
      </w:r>
      <w:r w:rsidR="00B85BA4">
        <w:t>оборудването</w:t>
      </w:r>
      <w:r w:rsidRPr="00D07E57">
        <w:t xml:space="preserve"> са за сметка на Изпълнителя до предварителното приемане в</w:t>
      </w:r>
      <w:r>
        <w:t xml:space="preserve"> </w:t>
      </w:r>
      <w:r w:rsidRPr="00D07E57">
        <w:t xml:space="preserve">местоназначението им. </w:t>
      </w:r>
      <w:r w:rsidR="00B85BA4">
        <w:t>Оборудването трябва да бъде опаковано</w:t>
      </w:r>
      <w:r w:rsidRPr="00D07E57">
        <w:t xml:space="preserve"> по подходящ начин, за да се</w:t>
      </w:r>
      <w:r>
        <w:t xml:space="preserve"> </w:t>
      </w:r>
      <w:r w:rsidR="00B85BA4">
        <w:t>предпази</w:t>
      </w:r>
      <w:r w:rsidRPr="00D07E57">
        <w:t xml:space="preserve"> от повреждане или разваляне</w:t>
      </w:r>
      <w:r w:rsidR="00B85BA4">
        <w:t xml:space="preserve"> по време на транспортирането</w:t>
      </w:r>
      <w:r w:rsidRPr="00D07E57">
        <w:t>.</w:t>
      </w:r>
    </w:p>
    <w:p w:rsidR="00E132CC" w:rsidRPr="00D07E57" w:rsidRDefault="00E132CC" w:rsidP="00E132CC">
      <w:pPr>
        <w:autoSpaceDE w:val="0"/>
        <w:autoSpaceDN w:val="0"/>
        <w:adjustRightInd w:val="0"/>
        <w:jc w:val="both"/>
      </w:pPr>
      <w:r w:rsidRPr="00D07E57">
        <w:t>(</w:t>
      </w:r>
      <w:r w:rsidR="00A042B7">
        <w:t>4</w:t>
      </w:r>
      <w:r w:rsidRPr="00D07E57">
        <w:t>) Опаковката става собственост на получателя от момента на подписване на приемо-</w:t>
      </w:r>
      <w:r>
        <w:t xml:space="preserve"> </w:t>
      </w:r>
      <w:r w:rsidRPr="00D07E57">
        <w:t>предавателен протокол за доставка, като се спазват всички изисквания за защита на околната</w:t>
      </w:r>
      <w:r>
        <w:t xml:space="preserve"> </w:t>
      </w:r>
      <w:r w:rsidRPr="00D07E57">
        <w:t>среда.</w:t>
      </w:r>
    </w:p>
    <w:p w:rsidR="006430FE" w:rsidRDefault="00E132CC" w:rsidP="00BE11EC">
      <w:pPr>
        <w:autoSpaceDE w:val="0"/>
        <w:snapToGrid w:val="0"/>
        <w:jc w:val="both"/>
      </w:pPr>
      <w:r w:rsidRPr="00D07E57">
        <w:t>(</w:t>
      </w:r>
      <w:r w:rsidR="00A042B7">
        <w:t>5</w:t>
      </w:r>
      <w:r w:rsidRPr="00D07E57">
        <w:t xml:space="preserve">) </w:t>
      </w:r>
      <w:r w:rsidRPr="00444BE4">
        <w:rPr>
          <w:b/>
        </w:rPr>
        <w:t>Място на доставката</w:t>
      </w:r>
      <w:r w:rsidRPr="00D07E57">
        <w:t xml:space="preserve"> е: </w:t>
      </w:r>
      <w:r w:rsidR="00D84EC3" w:rsidRPr="00517067">
        <w:t xml:space="preserve">България, </w:t>
      </w:r>
      <w:r w:rsidR="005E04D6">
        <w:t xml:space="preserve">гр. Нова Загора  , улица Народни Будители 4 </w:t>
      </w:r>
      <w:r w:rsidR="006430FE" w:rsidRPr="006430FE">
        <w:t xml:space="preserve">  </w:t>
      </w:r>
    </w:p>
    <w:p w:rsidR="00E132CC" w:rsidRPr="00BD0BEA" w:rsidRDefault="00B13F9D" w:rsidP="00BE11EC">
      <w:pPr>
        <w:autoSpaceDE w:val="0"/>
        <w:snapToGrid w:val="0"/>
        <w:jc w:val="both"/>
      </w:pPr>
      <w:r w:rsidRPr="00D07E57">
        <w:t xml:space="preserve"> </w:t>
      </w:r>
      <w:r w:rsidR="00E132CC" w:rsidRPr="00D07E57">
        <w:t>(</w:t>
      </w:r>
      <w:r>
        <w:t>6</w:t>
      </w:r>
      <w:r w:rsidR="00E132CC" w:rsidRPr="00D07E57">
        <w:t xml:space="preserve">) Доставката се счита за </w:t>
      </w:r>
      <w:r w:rsidR="00E132CC" w:rsidRPr="00F32120">
        <w:t>приключила след подписване</w:t>
      </w:r>
      <w:r w:rsidR="00207338">
        <w:t xml:space="preserve"> на </w:t>
      </w:r>
      <w:r w:rsidR="00E132CC" w:rsidRPr="00D07E57">
        <w:t xml:space="preserve"> приемо</w:t>
      </w:r>
      <w:r w:rsidR="00E132CC">
        <w:t>-</w:t>
      </w:r>
      <w:r w:rsidR="00E132CC" w:rsidRPr="00D07E57">
        <w:t>предавателен протокол</w:t>
      </w:r>
      <w:r w:rsidR="00E132CC">
        <w:t>.</w:t>
      </w:r>
    </w:p>
    <w:p w:rsidR="00E132CC" w:rsidRPr="00D07E57" w:rsidRDefault="00E132CC" w:rsidP="00E132CC">
      <w:pPr>
        <w:autoSpaceDE w:val="0"/>
        <w:autoSpaceDN w:val="0"/>
        <w:adjustRightInd w:val="0"/>
        <w:jc w:val="both"/>
        <w:rPr>
          <w:b/>
          <w:sz w:val="23"/>
          <w:szCs w:val="23"/>
          <w:lang w:val="ru-RU"/>
        </w:rPr>
      </w:pPr>
      <w:r w:rsidRPr="00D07E57">
        <w:rPr>
          <w:b/>
          <w:sz w:val="23"/>
          <w:szCs w:val="23"/>
          <w:lang w:val="ru-RU"/>
        </w:rPr>
        <w:lastRenderedPageBreak/>
        <w:t>Член 5 СРОК ЗА ИЗПЪЛНЕНИЕ НА ДОГОВОРА</w:t>
      </w:r>
    </w:p>
    <w:p w:rsidR="00207338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D07E57">
        <w:rPr>
          <w:sz w:val="23"/>
          <w:szCs w:val="23"/>
          <w:lang w:val="ru-RU"/>
        </w:rPr>
        <w:t xml:space="preserve">Срокът за изпълнение е </w:t>
      </w:r>
      <w:r w:rsidR="00D1445B">
        <w:rPr>
          <w:sz w:val="23"/>
          <w:szCs w:val="23"/>
        </w:rPr>
        <w:t xml:space="preserve">календарни дни </w:t>
      </w:r>
      <w:r w:rsidR="008F474F">
        <w:rPr>
          <w:sz w:val="23"/>
          <w:szCs w:val="23"/>
          <w:lang w:val="ru-RU"/>
        </w:rPr>
        <w:t xml:space="preserve"> </w:t>
      </w:r>
      <w:r w:rsidRPr="00D07E57">
        <w:rPr>
          <w:sz w:val="23"/>
          <w:szCs w:val="23"/>
          <w:lang w:val="ru-RU"/>
        </w:rPr>
        <w:t xml:space="preserve"> след подписване на настоящия</w:t>
      </w:r>
      <w:r>
        <w:rPr>
          <w:sz w:val="23"/>
          <w:szCs w:val="23"/>
          <w:lang w:val="ru-RU"/>
        </w:rPr>
        <w:t xml:space="preserve"> </w:t>
      </w:r>
      <w:r w:rsidRPr="00D07E57">
        <w:rPr>
          <w:sz w:val="23"/>
          <w:szCs w:val="23"/>
          <w:lang w:val="ru-RU"/>
        </w:rPr>
        <w:t>договор), но не повече от срока на договора за безвъзмездна финансова помощ</w:t>
      </w:r>
      <w:r w:rsidR="004C44FD">
        <w:rPr>
          <w:sz w:val="23"/>
          <w:szCs w:val="23"/>
          <w:lang w:val="ru-RU"/>
        </w:rPr>
        <w:t xml:space="preserve">, </w:t>
      </w:r>
    </w:p>
    <w:p w:rsidR="00E132CC" w:rsidRPr="00D07E57" w:rsidRDefault="00C1511D" w:rsidP="00E132CC">
      <w:pPr>
        <w:autoSpaceDE w:val="0"/>
        <w:autoSpaceDN w:val="0"/>
        <w:adjustRightInd w:val="0"/>
        <w:jc w:val="both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Член 6 ГАРАНЦИИ</w:t>
      </w:r>
    </w:p>
    <w:p w:rsidR="00C1511D" w:rsidRPr="00C1511D" w:rsidRDefault="00E044D7" w:rsidP="00C1511D">
      <w:pPr>
        <w:numPr>
          <w:ilvl w:val="0"/>
          <w:numId w:val="6"/>
        </w:numPr>
        <w:spacing w:after="120"/>
        <w:jc w:val="both"/>
        <w:rPr>
          <w:lang w:val="en-US"/>
        </w:rPr>
      </w:pPr>
      <w:r>
        <w:rPr>
          <w:sz w:val="23"/>
          <w:szCs w:val="23"/>
          <w:lang w:val="ru-RU"/>
        </w:rPr>
        <w:t>.</w:t>
      </w:r>
      <w:r w:rsidR="00C1511D" w:rsidRPr="00C1511D">
        <w:t xml:space="preserve"> Изпълнителят гарантира на Възложителя, че доставеното съгласно техническите изисквания на Възложителя оборудване, съответства точно по вид, стандарт и качество на техническите изисквания, посочени в документацията за участие в процедурата, и на договорните условия.</w:t>
      </w:r>
    </w:p>
    <w:p w:rsidR="00C1511D" w:rsidRPr="00C1511D" w:rsidRDefault="00C1511D" w:rsidP="00C1511D">
      <w:pPr>
        <w:numPr>
          <w:ilvl w:val="0"/>
          <w:numId w:val="6"/>
        </w:numPr>
        <w:spacing w:after="120"/>
        <w:jc w:val="both"/>
        <w:rPr>
          <w:lang w:val="en-US"/>
        </w:rPr>
      </w:pPr>
      <w:r w:rsidRPr="00C1511D">
        <w:t>Изпълнителят гарантира също, че доставеното по този договор оборудване е ново, неупотребявано, изработено и комплектовано качествено и от качествени материали, в необходимата комплексност.</w:t>
      </w:r>
    </w:p>
    <w:p w:rsidR="00C1511D" w:rsidRPr="00C1511D" w:rsidRDefault="00C1511D" w:rsidP="00C1511D">
      <w:pPr>
        <w:numPr>
          <w:ilvl w:val="0"/>
          <w:numId w:val="6"/>
        </w:numPr>
        <w:spacing w:after="120"/>
        <w:jc w:val="both"/>
        <w:rPr>
          <w:lang w:val="en-US"/>
        </w:rPr>
      </w:pPr>
      <w:r w:rsidRPr="00C1511D">
        <w:t>Изпълнителят е длъжен да спазва стриктно посочените в Приложение 1 оферта (неразделна част от настоящият договор) предложени гаранционни условия, както следва:</w:t>
      </w:r>
    </w:p>
    <w:p w:rsidR="00C1511D" w:rsidRPr="00C1511D" w:rsidRDefault="00C1511D" w:rsidP="00C1511D">
      <w:pPr>
        <w:numPr>
          <w:ilvl w:val="0"/>
          <w:numId w:val="7"/>
        </w:numPr>
        <w:spacing w:after="120"/>
        <w:jc w:val="both"/>
        <w:rPr>
          <w:lang w:val="en-US"/>
        </w:rPr>
      </w:pPr>
      <w:r>
        <w:t xml:space="preserve">Гаранционен срок </w:t>
      </w:r>
      <w:r w:rsidRPr="00C1511D">
        <w:t xml:space="preserve"> на оборудването</w:t>
      </w:r>
      <w:r w:rsidRPr="00C1511D">
        <w:rPr>
          <w:lang w:val="en-US"/>
        </w:rPr>
        <w:t xml:space="preserve">, </w:t>
      </w:r>
      <w:proofErr w:type="spellStart"/>
      <w:r w:rsidRPr="00C1511D">
        <w:rPr>
          <w:lang w:val="en-US"/>
        </w:rPr>
        <w:t>посочено</w:t>
      </w:r>
      <w:proofErr w:type="spellEnd"/>
      <w:r w:rsidRPr="00C1511D">
        <w:rPr>
          <w:lang w:val="en-US"/>
        </w:rPr>
        <w:t xml:space="preserve"> в </w:t>
      </w:r>
      <w:proofErr w:type="spellStart"/>
      <w:r w:rsidRPr="00C1511D">
        <w:rPr>
          <w:lang w:val="en-US"/>
        </w:rPr>
        <w:t>чл</w:t>
      </w:r>
      <w:proofErr w:type="spellEnd"/>
      <w:r w:rsidRPr="00C1511D">
        <w:rPr>
          <w:lang w:val="en-US"/>
        </w:rPr>
        <w:t xml:space="preserve">. 1, </w:t>
      </w:r>
      <w:proofErr w:type="spellStart"/>
      <w:r w:rsidRPr="00C1511D">
        <w:rPr>
          <w:lang w:val="en-US"/>
        </w:rPr>
        <w:t>на</w:t>
      </w:r>
      <w:proofErr w:type="spellEnd"/>
      <w:r w:rsidRPr="00C1511D">
        <w:rPr>
          <w:lang w:val="en-US"/>
        </w:rPr>
        <w:t xml:space="preserve"> </w:t>
      </w:r>
      <w:proofErr w:type="spellStart"/>
      <w:r w:rsidRPr="00C1511D">
        <w:rPr>
          <w:lang w:val="en-US"/>
        </w:rPr>
        <w:t>договора</w:t>
      </w:r>
      <w:proofErr w:type="spellEnd"/>
      <w:proofErr w:type="gramStart"/>
      <w:r w:rsidR="008A3766">
        <w:t xml:space="preserve">: </w:t>
      </w:r>
      <w:r w:rsidR="008A3766" w:rsidRPr="008A3766">
        <w:rPr>
          <w:highlight w:val="yellow"/>
        </w:rPr>
        <w:t>?</w:t>
      </w:r>
      <w:proofErr w:type="gramEnd"/>
      <w:r w:rsidR="008A3766">
        <w:t xml:space="preserve"> </w:t>
      </w:r>
      <w:r w:rsidRPr="00C1511D">
        <w:t>.</w:t>
      </w:r>
      <w:r w:rsidR="006714B3">
        <w:rPr>
          <w:b/>
        </w:rPr>
        <w:t>месеца</w:t>
      </w:r>
      <w:r w:rsidRPr="00C1511D">
        <w:t>, считано от датата на подписване на двустранния финален приемо – предавателен протокол.</w:t>
      </w:r>
    </w:p>
    <w:p w:rsidR="00E044D7" w:rsidRPr="00D07E57" w:rsidRDefault="00E044D7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</w:p>
    <w:p w:rsidR="00E132CC" w:rsidRPr="00D07E57" w:rsidRDefault="00E132CC" w:rsidP="00E132CC">
      <w:pPr>
        <w:autoSpaceDE w:val="0"/>
        <w:autoSpaceDN w:val="0"/>
        <w:adjustRightInd w:val="0"/>
        <w:jc w:val="both"/>
        <w:rPr>
          <w:b/>
          <w:sz w:val="23"/>
          <w:szCs w:val="23"/>
          <w:lang w:val="ru-RU"/>
        </w:rPr>
      </w:pPr>
      <w:r w:rsidRPr="00D07E57">
        <w:rPr>
          <w:b/>
          <w:sz w:val="23"/>
          <w:szCs w:val="23"/>
          <w:lang w:val="ru-RU"/>
        </w:rPr>
        <w:t>Член 7 САНКЦИИ</w:t>
      </w:r>
    </w:p>
    <w:p w:rsidR="00E132CC" w:rsidRPr="00D07E57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D07E57">
        <w:rPr>
          <w:sz w:val="23"/>
          <w:szCs w:val="23"/>
          <w:lang w:val="ru-RU"/>
        </w:rPr>
        <w:t>(1) Санкции при забавено изпълнение</w:t>
      </w:r>
    </w:p>
    <w:p w:rsidR="00E132CC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D07E57">
        <w:rPr>
          <w:sz w:val="23"/>
          <w:szCs w:val="23"/>
          <w:lang w:val="ru-RU"/>
        </w:rPr>
        <w:t>1. Ако Изпълнителят по своя вина не достави оборудването или част от него в срока посочен в</w:t>
      </w:r>
      <w:r>
        <w:rPr>
          <w:sz w:val="23"/>
          <w:szCs w:val="23"/>
          <w:lang w:val="ru-RU"/>
        </w:rPr>
        <w:t xml:space="preserve"> </w:t>
      </w:r>
      <w:r w:rsidRPr="00D07E57">
        <w:rPr>
          <w:sz w:val="23"/>
          <w:szCs w:val="23"/>
          <w:lang w:val="ru-RU"/>
        </w:rPr>
        <w:t>договора, Възложителят има право без официално уведомяване и без да се засягат другите му</w:t>
      </w:r>
      <w:r>
        <w:rPr>
          <w:sz w:val="23"/>
          <w:szCs w:val="23"/>
          <w:lang w:val="ru-RU"/>
        </w:rPr>
        <w:t xml:space="preserve"> </w:t>
      </w:r>
      <w:r w:rsidRPr="00D07E57">
        <w:rPr>
          <w:sz w:val="23"/>
          <w:szCs w:val="23"/>
          <w:lang w:val="ru-RU"/>
        </w:rPr>
        <w:t>възможности за обезщетение, на неустойка в размер на 1% от стойността на договора за всяка</w:t>
      </w:r>
      <w:r>
        <w:rPr>
          <w:sz w:val="23"/>
          <w:szCs w:val="23"/>
          <w:lang w:val="ru-RU"/>
        </w:rPr>
        <w:t xml:space="preserve"> </w:t>
      </w:r>
      <w:r w:rsidRPr="00D07E57">
        <w:rPr>
          <w:sz w:val="23"/>
          <w:szCs w:val="23"/>
          <w:lang w:val="ru-RU"/>
        </w:rPr>
        <w:t>започната седмица от периода между крайния срок за изпълнение и датата на реално изпълнение,</w:t>
      </w:r>
      <w:r>
        <w:rPr>
          <w:sz w:val="23"/>
          <w:szCs w:val="23"/>
          <w:lang w:val="ru-RU"/>
        </w:rPr>
        <w:t xml:space="preserve"> </w:t>
      </w:r>
      <w:r w:rsidRPr="00D07E57">
        <w:rPr>
          <w:sz w:val="23"/>
          <w:szCs w:val="23"/>
          <w:lang w:val="ru-RU"/>
        </w:rPr>
        <w:t>но не повече от 10% от общата стойност на договора.</w:t>
      </w:r>
    </w:p>
    <w:p w:rsidR="00E132CC" w:rsidRPr="00D07E57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D07E57">
        <w:rPr>
          <w:sz w:val="23"/>
          <w:szCs w:val="23"/>
          <w:lang w:val="ru-RU"/>
        </w:rPr>
        <w:t>(2) Санкции при неизпълнение</w:t>
      </w:r>
    </w:p>
    <w:p w:rsidR="00E132CC" w:rsidRPr="00D07E57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D07E57">
        <w:rPr>
          <w:sz w:val="23"/>
          <w:szCs w:val="23"/>
          <w:lang w:val="ru-RU"/>
        </w:rPr>
        <w:t>1. Всяка от страните по договора, която виновно не изпълни свое задължение, произтичащо от</w:t>
      </w:r>
      <w:r>
        <w:rPr>
          <w:sz w:val="23"/>
          <w:szCs w:val="23"/>
          <w:lang w:val="ru-RU"/>
        </w:rPr>
        <w:t xml:space="preserve"> </w:t>
      </w:r>
      <w:r w:rsidRPr="00D07E57">
        <w:rPr>
          <w:sz w:val="23"/>
          <w:szCs w:val="23"/>
          <w:lang w:val="ru-RU"/>
        </w:rPr>
        <w:t>него, носи отговорност за неизпълнение на договора.</w:t>
      </w:r>
    </w:p>
    <w:p w:rsidR="00E132CC" w:rsidRPr="00D07E57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D07E57">
        <w:rPr>
          <w:sz w:val="23"/>
          <w:szCs w:val="23"/>
          <w:lang w:val="ru-RU"/>
        </w:rPr>
        <w:t>2. В случай на неизпълнение засегнатата страна има право на обезщетение за вреди и/или</w:t>
      </w:r>
      <w:r>
        <w:rPr>
          <w:sz w:val="23"/>
          <w:szCs w:val="23"/>
          <w:lang w:val="ru-RU"/>
        </w:rPr>
        <w:t xml:space="preserve"> </w:t>
      </w:r>
      <w:r w:rsidRPr="00D07E57">
        <w:rPr>
          <w:sz w:val="23"/>
          <w:szCs w:val="23"/>
          <w:lang w:val="ru-RU"/>
        </w:rPr>
        <w:t>пропуснати ползи по реда на действащото българско законодателство.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b/>
          <w:sz w:val="23"/>
          <w:szCs w:val="23"/>
          <w:lang w:val="ru-RU"/>
        </w:rPr>
      </w:pPr>
      <w:r w:rsidRPr="00C23E36">
        <w:rPr>
          <w:b/>
          <w:sz w:val="23"/>
          <w:szCs w:val="23"/>
          <w:lang w:val="ru-RU"/>
        </w:rPr>
        <w:t>Член 8 ПРЕКРАТЯВАНЕ НА ДОГОВОРА. СПИРАНЕ СРОКА ЗА ИЗПЪЛНЕНИЕ НА ДОГОВОРА.</w:t>
      </w:r>
    </w:p>
    <w:p w:rsidR="00E132CC" w:rsidRPr="00D07E57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D07E57">
        <w:rPr>
          <w:sz w:val="23"/>
          <w:szCs w:val="23"/>
          <w:lang w:val="ru-RU"/>
        </w:rPr>
        <w:t>(1) Прекратяване на договора от Възложителя</w:t>
      </w:r>
    </w:p>
    <w:p w:rsidR="00E132CC" w:rsidRPr="00D07E57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D07E57">
        <w:rPr>
          <w:sz w:val="23"/>
          <w:szCs w:val="23"/>
          <w:lang w:val="ru-RU"/>
        </w:rPr>
        <w:t>1. Възложителят има право да прекрати договора във всеки момент със 14-дневно предизвестие</w:t>
      </w:r>
      <w:r>
        <w:rPr>
          <w:sz w:val="23"/>
          <w:szCs w:val="23"/>
          <w:lang w:val="ru-RU"/>
        </w:rPr>
        <w:t xml:space="preserve"> </w:t>
      </w:r>
      <w:r w:rsidRPr="00D07E57">
        <w:rPr>
          <w:sz w:val="23"/>
          <w:szCs w:val="23"/>
          <w:lang w:val="ru-RU"/>
        </w:rPr>
        <w:t>до Изпълнителя в следните случаи:</w:t>
      </w:r>
    </w:p>
    <w:p w:rsidR="00E132CC" w:rsidRPr="00D07E57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D07E57">
        <w:rPr>
          <w:sz w:val="23"/>
          <w:szCs w:val="23"/>
          <w:lang w:val="ru-RU"/>
        </w:rPr>
        <w:t>а) когато Изпълнителят не изпълнява задълженията си по договора;</w:t>
      </w:r>
    </w:p>
    <w:p w:rsidR="00E132CC" w:rsidRPr="00D07E57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D07E57">
        <w:rPr>
          <w:sz w:val="23"/>
          <w:szCs w:val="23"/>
          <w:lang w:val="ru-RU"/>
        </w:rPr>
        <w:t>б) когато Изпълнителят прехвърли правата и задълженията си по договора или сключи договор с</w:t>
      </w:r>
      <w:r>
        <w:rPr>
          <w:sz w:val="23"/>
          <w:szCs w:val="23"/>
          <w:lang w:val="ru-RU"/>
        </w:rPr>
        <w:t xml:space="preserve"> </w:t>
      </w:r>
      <w:r w:rsidRPr="00D07E57">
        <w:rPr>
          <w:sz w:val="23"/>
          <w:szCs w:val="23"/>
          <w:lang w:val="ru-RU"/>
        </w:rPr>
        <w:t>подизпълнители, които не са декларирани като такива при подаване на оферта;</w:t>
      </w:r>
    </w:p>
    <w:p w:rsidR="00E132CC" w:rsidRPr="00D07E57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D07E57">
        <w:rPr>
          <w:sz w:val="23"/>
          <w:szCs w:val="23"/>
          <w:lang w:val="ru-RU"/>
        </w:rPr>
        <w:t>в) в случай, че Изпълнителят изпадне в банкрут или бъде обявен от съда в несъстоятелност, или</w:t>
      </w:r>
      <w:r>
        <w:rPr>
          <w:sz w:val="23"/>
          <w:szCs w:val="23"/>
          <w:lang w:val="ru-RU"/>
        </w:rPr>
        <w:t xml:space="preserve"> </w:t>
      </w:r>
      <w:r w:rsidRPr="00D07E57">
        <w:rPr>
          <w:sz w:val="23"/>
          <w:szCs w:val="23"/>
          <w:lang w:val="ru-RU"/>
        </w:rPr>
        <w:t>съдът постанови управление на имуществото му от синдик, или започне преговори с кредиторите</w:t>
      </w:r>
      <w:r>
        <w:rPr>
          <w:sz w:val="23"/>
          <w:szCs w:val="23"/>
          <w:lang w:val="ru-RU"/>
        </w:rPr>
        <w:t xml:space="preserve"> </w:t>
      </w:r>
      <w:r w:rsidRPr="00D07E57">
        <w:rPr>
          <w:sz w:val="23"/>
          <w:szCs w:val="23"/>
          <w:lang w:val="ru-RU"/>
        </w:rPr>
        <w:t xml:space="preserve">си </w:t>
      </w:r>
      <w:r w:rsidRPr="00D07E57">
        <w:rPr>
          <w:sz w:val="23"/>
          <w:szCs w:val="23"/>
          <w:lang w:val="ru-RU"/>
        </w:rPr>
        <w:lastRenderedPageBreak/>
        <w:t>за обезпечаване на вземанията им, или извършва дейността си под контрола на синдик,</w:t>
      </w:r>
      <w:r>
        <w:rPr>
          <w:sz w:val="23"/>
          <w:szCs w:val="23"/>
          <w:lang w:val="ru-RU"/>
        </w:rPr>
        <w:t xml:space="preserve"> </w:t>
      </w:r>
      <w:r w:rsidRPr="00D07E57">
        <w:rPr>
          <w:sz w:val="23"/>
          <w:szCs w:val="23"/>
          <w:lang w:val="ru-RU"/>
        </w:rPr>
        <w:t>попечител или управител, назначен в полза на кредиторите му, или бъде обявен в ликвидация;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D07E57">
        <w:rPr>
          <w:sz w:val="23"/>
          <w:szCs w:val="23"/>
          <w:lang w:val="ru-RU"/>
        </w:rPr>
        <w:t>г) когато срещу Изпълнителя бъде постановено окончателно съдебно решение по дело за</w:t>
      </w:r>
      <w:r w:rsidRPr="00C23E36">
        <w:rPr>
          <w:sz w:val="23"/>
          <w:szCs w:val="23"/>
          <w:lang w:val="ru-RU"/>
        </w:rPr>
        <w:t>нарушения на професионалната етика;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д) в случай че Изпълнителят е виновен за сериозно професионално нарушение, доказано по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какъвто и да било начин и доказуемо от страна на Възложителя;</w:t>
      </w:r>
    </w:p>
    <w:p w:rsidR="00E132CC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е) при подозрение на Изпълнителя в измама съгласно чл. 1 от Конвенцията за защита на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финансовите интереси на Европейските общности, корупционни действия, участие в престъпни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 xml:space="preserve">организации или всякакви други неправомерни действия в ущърб на 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финансовите интереси на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Европейските общности или когато Изпълнителят е осъден с влязла в сила присъда за измама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или акт на корупция, участвал е в престъпна организация или във всякаква друга незаконна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дейност, която накърнява финансовите интереси на Общността;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ж) когато Изпълнителят е обвинен в сериозно нарушение на договора и неизпълнение на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задълженията по договор по друга процедура за доставки или</w:t>
      </w:r>
      <w:r>
        <w:rPr>
          <w:sz w:val="23"/>
          <w:szCs w:val="23"/>
          <w:lang w:val="ru-RU"/>
        </w:rPr>
        <w:t xml:space="preserve"> грантова схема, финансирана от </w:t>
      </w:r>
      <w:r w:rsidRPr="00C23E36">
        <w:rPr>
          <w:sz w:val="23"/>
          <w:szCs w:val="23"/>
          <w:lang w:val="ru-RU"/>
        </w:rPr>
        <w:t>бюджета на Общността;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з) в случай на организационна промяна, водеща до промяна на юридическото лице, характера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или управлението или контрола на Изпълнителя, освен ако тази промяна не е отразена в договора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чрез съответно допълнение към него (допълнително споразумение);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и) всякаква друга законова невъзможност, възпрепятстваща изпълнението на договора.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2. Прекратяването на договора не засяга други права на Изпълнителя и Възложителя по договора.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3. Възложителят е длъжен</w:t>
      </w:r>
      <w:r>
        <w:rPr>
          <w:sz w:val="23"/>
          <w:szCs w:val="23"/>
          <w:lang w:val="ru-RU"/>
        </w:rPr>
        <w:t>,</w:t>
      </w:r>
      <w:r w:rsidRPr="00C23E36">
        <w:rPr>
          <w:sz w:val="23"/>
          <w:szCs w:val="23"/>
          <w:lang w:val="ru-RU"/>
        </w:rPr>
        <w:t xml:space="preserve"> предавайки известието за прекратяване на договора, да даде указания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за вземане на спешни мерки от Изпълнителя за прекратяване на доставките и за ограничаване на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разходите до минимум.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4. При прекратяване на договора представляващият Възложителя е длъжен в максимално кратък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срок в присъствието на Изпълнителя или негови представители, които са редовно призовани, да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състави опис на извършените доставки до момента на прекратяването доставки. Възложителят е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длъжен да състави и протокол за задълженията на двете страни към момента на прекратяване на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договора.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5. До завършване на доставките Възложителят не е обвързан с допълнителни плащания в полза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на Изпълнителя, след което получава правото да предприеме действия за възстановяване от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Изпълнителя на допълнителните разходи, които е направил във връзка с довършване на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доставките, или да изплати остатъка от сумите, дължими на Изпълнителя към момента на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прекратяване на договора.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6. В случай на прекратяване на договора от страна на Възложителя, последният има право на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обезщетение от Изпълнителя за загубите, които е претърпял.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(2) Прекратяване на договора от страна на Изпълнителя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1. Изпълнителят има право да прекрати договора с 14-дневно предизвестие, когато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Възложителят: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а) не изплати на Изпълнителя сумите, след изтичане на крайните срокове;</w:t>
      </w:r>
    </w:p>
    <w:p w:rsidR="00E132CC" w:rsidRPr="00D07E57" w:rsidRDefault="00E132CC" w:rsidP="00E132CC">
      <w:pPr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б) системно не изпълнява задълженията си по договора след неколкократни покани;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в) когато Възложителят преустанови изцяло или частично изпълнението на договора за повече от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180 дни на основания, които не са записани в договора и не са по причина на неизпълнение от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страна на Изпълнителя.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lastRenderedPageBreak/>
        <w:t>2. Прекратяването на договора в този случай не засяга други права на Възложителя или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Изпълнителя по договора.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3. При прекратяване на договора при тези условия, Възложителят дължи на Изпълнителя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обезщетение за претърпените от него вреди.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(3) Спиране на срока за изпълнение на договора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1. Възложителят има право с писмено уведомление да поиска временно спиране на срока за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изпълнение на договора, когато това се налага във връзка със забавяне на свързани дейности по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подготовката на работните помещения за доставка, инсталиране и пускане в експлоатация на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оборудването, предмет на настоящия договор.</w:t>
      </w:r>
    </w:p>
    <w:p w:rsidR="00E132CC" w:rsidRPr="00D07E57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2. В случай на спиране на изпълнението от страна на Възложителя, срокът по чл. 5 се удължава със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съответния период, за който е спрян договорът</w:t>
      </w:r>
      <w:r>
        <w:rPr>
          <w:sz w:val="23"/>
          <w:szCs w:val="23"/>
          <w:lang w:val="ru-RU"/>
        </w:rPr>
        <w:t>.</w:t>
      </w:r>
    </w:p>
    <w:p w:rsidR="00E132CC" w:rsidRPr="00C23E36" w:rsidRDefault="00E132CC" w:rsidP="00E132CC">
      <w:pPr>
        <w:autoSpaceDE w:val="0"/>
        <w:autoSpaceDN w:val="0"/>
        <w:adjustRightInd w:val="0"/>
        <w:rPr>
          <w:b/>
          <w:sz w:val="23"/>
          <w:szCs w:val="23"/>
          <w:lang w:val="ru-RU"/>
        </w:rPr>
      </w:pPr>
      <w:r w:rsidRPr="00C23E36">
        <w:rPr>
          <w:b/>
          <w:sz w:val="23"/>
          <w:szCs w:val="23"/>
          <w:lang w:val="ru-RU"/>
        </w:rPr>
        <w:t>Член 9 НЕПРЕОДОЛИМА СИЛА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>
        <w:t>(</w:t>
      </w:r>
      <w:r w:rsidRPr="00C23E36">
        <w:rPr>
          <w:sz w:val="23"/>
          <w:szCs w:val="23"/>
          <w:lang w:val="ru-RU"/>
        </w:rPr>
        <w:t>1) Страните по настоящия договор не дължат обезщетение за понесени вреди и загуби, ако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последните са причинени в резултат на непреодолима сила.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(2) Ако страната, която е следвало да изпълни свое задължение по договора е била в забава преди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настъпване на непреодолима сила, тя не може да се позовава на непреодолима сила за периода на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забава преди настъпването й.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(3) “Непреодолима сила” по смисъла на този договор са обстоятелства от извънреден характер,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които страните по договора при полагане на дължимата грижа не са могли или не са били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длъжни да предвидят или предотвратят.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(4) Страната, засегната от непреодолима сила, е длъжна да предприеме всички действия с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грижата на добър търговец, за да намали до минимум понесените вреди и загуби, както и да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уведоми писмено другата страна в 5 /пет/ дневен срок от настъпването на непреодолимата сила.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При неуведомяване се дължи обезщетение за настъпилите от това вреди.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(5) Докато трае непреодолимата сила, изпълнението на задълженията и свързаните с тях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насрещни задължения се спира.</w:t>
      </w:r>
    </w:p>
    <w:p w:rsidR="00E132CC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(6) Не представлява “непреодолима сила” събитие, п</w:t>
      </w:r>
      <w:r>
        <w:rPr>
          <w:sz w:val="23"/>
          <w:szCs w:val="23"/>
          <w:lang w:val="ru-RU"/>
        </w:rPr>
        <w:t xml:space="preserve">ричинено по небрежност или чрез </w:t>
      </w:r>
      <w:r w:rsidRPr="00C23E36">
        <w:rPr>
          <w:sz w:val="23"/>
          <w:szCs w:val="23"/>
          <w:lang w:val="ru-RU"/>
        </w:rPr>
        <w:t>умишлено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действие на страните или на техни представители и/или служители, както и недостига на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парични средства.</w:t>
      </w:r>
    </w:p>
    <w:p w:rsidR="00E132CC" w:rsidRPr="001722F9" w:rsidRDefault="00E132CC" w:rsidP="00E132CC">
      <w:pPr>
        <w:autoSpaceDE w:val="0"/>
        <w:autoSpaceDN w:val="0"/>
        <w:adjustRightInd w:val="0"/>
        <w:rPr>
          <w:b/>
          <w:sz w:val="23"/>
          <w:szCs w:val="23"/>
          <w:lang w:val="ru-RU"/>
        </w:rPr>
      </w:pPr>
      <w:r w:rsidRPr="001722F9">
        <w:rPr>
          <w:b/>
          <w:sz w:val="23"/>
          <w:szCs w:val="23"/>
          <w:lang w:val="ru-RU"/>
        </w:rPr>
        <w:t>Член 10 ОБЩИ ЗАДЪЛЖЕНИЯ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(1) Изпълнителят трябва да изпълни договора с грижата на добър стопанин, при спазване на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изискванията за ефективност, прозрачност и старание, в съответствие с най-добрите практики в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съответната област и с условията на настоящия договор. За тази цел Изпълнителят трябва да</w:t>
      </w:r>
    </w:p>
    <w:p w:rsidR="00E132CC" w:rsidRDefault="00E132CC" w:rsidP="00E132CC">
      <w:pPr>
        <w:autoSpaceDE w:val="0"/>
        <w:autoSpaceDN w:val="0"/>
        <w:adjustRightInd w:val="0"/>
      </w:pPr>
      <w:r w:rsidRPr="00C23E36">
        <w:rPr>
          <w:sz w:val="23"/>
          <w:szCs w:val="23"/>
          <w:lang w:val="ru-RU"/>
        </w:rPr>
        <w:t>осигури всички финансови, човешки и материални ресурси, необходими за пълното и точно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изпълнение на договора.</w:t>
      </w:r>
      <w:r w:rsidRPr="001722F9">
        <w:t xml:space="preserve"> </w:t>
      </w:r>
    </w:p>
    <w:p w:rsidR="00E132CC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1722F9">
        <w:rPr>
          <w:sz w:val="23"/>
          <w:szCs w:val="23"/>
          <w:lang w:val="ru-RU"/>
        </w:rPr>
        <w:t>(2) Изпълнителят и Възложителят са единствените страни по договора. Само Изпълнителят е</w:t>
      </w:r>
      <w:r>
        <w:rPr>
          <w:sz w:val="23"/>
          <w:szCs w:val="23"/>
          <w:lang w:val="ru-RU"/>
        </w:rPr>
        <w:t xml:space="preserve"> </w:t>
      </w:r>
      <w:r w:rsidRPr="001722F9">
        <w:rPr>
          <w:sz w:val="23"/>
          <w:szCs w:val="23"/>
          <w:lang w:val="ru-RU"/>
        </w:rPr>
        <w:t>отговорен пред Възложителя за изпълнението на договора.</w:t>
      </w:r>
    </w:p>
    <w:p w:rsidR="00E132CC" w:rsidRPr="001722F9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FC3FFB">
        <w:rPr>
          <w:b/>
          <w:sz w:val="23"/>
          <w:szCs w:val="23"/>
          <w:lang w:val="ru-RU"/>
        </w:rPr>
        <w:t>Член 11</w:t>
      </w:r>
      <w:r w:rsidRPr="001722F9">
        <w:rPr>
          <w:sz w:val="23"/>
          <w:szCs w:val="23"/>
          <w:lang w:val="ru-RU"/>
        </w:rPr>
        <w:t xml:space="preserve"> </w:t>
      </w:r>
      <w:r w:rsidRPr="001722F9">
        <w:rPr>
          <w:b/>
          <w:sz w:val="23"/>
          <w:szCs w:val="23"/>
          <w:lang w:val="ru-RU"/>
        </w:rPr>
        <w:t>КОНФЛИКТ НА ИНТЕРЕСИ</w:t>
      </w:r>
    </w:p>
    <w:p w:rsidR="00E132CC" w:rsidRPr="001722F9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1722F9">
        <w:rPr>
          <w:sz w:val="23"/>
          <w:szCs w:val="23"/>
          <w:lang w:val="ru-RU"/>
        </w:rPr>
        <w:t>(1) Изпълнителят се задължава да предприеме всички необходими мерки за избягване на</w:t>
      </w:r>
      <w:r>
        <w:rPr>
          <w:sz w:val="23"/>
          <w:szCs w:val="23"/>
          <w:lang w:val="ru-RU"/>
        </w:rPr>
        <w:t xml:space="preserve"> </w:t>
      </w:r>
      <w:r w:rsidRPr="001722F9">
        <w:rPr>
          <w:sz w:val="23"/>
          <w:szCs w:val="23"/>
          <w:lang w:val="ru-RU"/>
        </w:rPr>
        <w:t>конфликт на интереси и/или свързаност по смисъла на § 1. от Допълнителните разпоредби на</w:t>
      </w:r>
      <w:r w:rsidRPr="00DE2575">
        <w:rPr>
          <w:sz w:val="23"/>
          <w:szCs w:val="23"/>
          <w:lang w:val="ru-RU"/>
        </w:rPr>
        <w:t xml:space="preserve"> </w:t>
      </w:r>
      <w:r w:rsidRPr="001722F9">
        <w:rPr>
          <w:sz w:val="23"/>
          <w:szCs w:val="23"/>
          <w:lang w:val="ru-RU"/>
        </w:rPr>
        <w:t>Търговския закон, както и да уведоми незабавно ВЪЗЛОЖИТЕЛЯ относно обстоятелство</w:t>
      </w:r>
      <w:r>
        <w:rPr>
          <w:sz w:val="23"/>
          <w:szCs w:val="23"/>
          <w:lang w:val="ru-RU"/>
        </w:rPr>
        <w:t xml:space="preserve">, </w:t>
      </w:r>
      <w:r w:rsidRPr="001722F9">
        <w:rPr>
          <w:sz w:val="23"/>
          <w:szCs w:val="23"/>
          <w:lang w:val="ru-RU"/>
        </w:rPr>
        <w:t>което</w:t>
      </w:r>
      <w:r>
        <w:rPr>
          <w:sz w:val="23"/>
          <w:szCs w:val="23"/>
          <w:lang w:val="ru-RU"/>
        </w:rPr>
        <w:t xml:space="preserve"> </w:t>
      </w:r>
      <w:r w:rsidRPr="001722F9">
        <w:rPr>
          <w:sz w:val="23"/>
          <w:szCs w:val="23"/>
          <w:lang w:val="ru-RU"/>
        </w:rPr>
        <w:t>предизвиква или може да предизвика подобен конфликт или свързаност</w:t>
      </w:r>
    </w:p>
    <w:p w:rsidR="00E132CC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</w:p>
    <w:p w:rsidR="00E132CC" w:rsidRPr="001722F9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1722F9">
        <w:rPr>
          <w:sz w:val="23"/>
          <w:szCs w:val="23"/>
          <w:lang w:val="ru-RU"/>
        </w:rPr>
        <w:lastRenderedPageBreak/>
        <w:t>(2) Конфликт на интереси е налице, когато за безпристрастното и обективно изпълнение на</w:t>
      </w:r>
      <w:r>
        <w:rPr>
          <w:sz w:val="23"/>
          <w:szCs w:val="23"/>
          <w:lang w:val="ru-RU"/>
        </w:rPr>
        <w:t xml:space="preserve"> </w:t>
      </w:r>
      <w:r w:rsidRPr="001722F9">
        <w:rPr>
          <w:sz w:val="23"/>
          <w:szCs w:val="23"/>
          <w:lang w:val="ru-RU"/>
        </w:rPr>
        <w:t>функциите по договора на което и да е лице, може да възникне съмнение поради причини,</w:t>
      </w:r>
      <w:r>
        <w:rPr>
          <w:sz w:val="23"/>
          <w:szCs w:val="23"/>
          <w:lang w:val="ru-RU"/>
        </w:rPr>
        <w:t xml:space="preserve"> </w:t>
      </w:r>
      <w:r w:rsidRPr="001722F9">
        <w:rPr>
          <w:sz w:val="23"/>
          <w:szCs w:val="23"/>
          <w:lang w:val="ru-RU"/>
        </w:rPr>
        <w:t>свързани със семейството, емоционалния живот, политическата или националната</w:t>
      </w:r>
      <w:r>
        <w:rPr>
          <w:sz w:val="23"/>
          <w:szCs w:val="23"/>
          <w:lang w:val="ru-RU"/>
        </w:rPr>
        <w:t xml:space="preserve"> </w:t>
      </w:r>
      <w:r w:rsidRPr="001722F9">
        <w:rPr>
          <w:sz w:val="23"/>
          <w:szCs w:val="23"/>
          <w:lang w:val="ru-RU"/>
        </w:rPr>
        <w:t>принадлежност, икономически интереси или други общи интереси, които то има с друго лице,</w:t>
      </w:r>
    </w:p>
    <w:p w:rsidR="00E132CC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1722F9">
        <w:rPr>
          <w:sz w:val="23"/>
          <w:szCs w:val="23"/>
          <w:lang w:val="ru-RU"/>
        </w:rPr>
        <w:t>съгласно чл. 52 и чл. 82 от Регламент 1605/ 2002 г., относно финансовите разпоредби, приложими</w:t>
      </w:r>
      <w:r>
        <w:rPr>
          <w:sz w:val="23"/>
          <w:szCs w:val="23"/>
          <w:lang w:val="ru-RU"/>
        </w:rPr>
        <w:t xml:space="preserve"> </w:t>
      </w:r>
      <w:r w:rsidRPr="001722F9">
        <w:rPr>
          <w:sz w:val="23"/>
          <w:szCs w:val="23"/>
          <w:lang w:val="ru-RU"/>
        </w:rPr>
        <w:t>за общия бюджет на Европейската общност, изменен с Регламент на Съвета (EO, Евратом)</w:t>
      </w:r>
      <w:r>
        <w:rPr>
          <w:sz w:val="23"/>
          <w:szCs w:val="23"/>
          <w:lang w:val="ru-RU"/>
        </w:rPr>
        <w:t xml:space="preserve"> </w:t>
      </w:r>
      <w:r w:rsidRPr="001722F9">
        <w:rPr>
          <w:sz w:val="23"/>
          <w:szCs w:val="23"/>
          <w:lang w:val="ru-RU"/>
        </w:rPr>
        <w:t>№1995/2006 г.</w:t>
      </w:r>
    </w:p>
    <w:p w:rsidR="00207338" w:rsidRPr="00207338" w:rsidRDefault="00207338" w:rsidP="00207338">
      <w:pPr>
        <w:pStyle w:val="BodyText"/>
        <w:jc w:val="both"/>
        <w:rPr>
          <w:b/>
          <w:sz w:val="23"/>
          <w:szCs w:val="23"/>
          <w:lang w:val="ru-RU"/>
        </w:rPr>
      </w:pPr>
      <w:r w:rsidRPr="00207338">
        <w:rPr>
          <w:b/>
          <w:sz w:val="23"/>
          <w:szCs w:val="23"/>
          <w:lang w:val="ru-RU"/>
        </w:rPr>
        <w:t>Член 12 ПРЕДОСТАВЯНЕ НА ДОКУМЕНТИ</w:t>
      </w:r>
    </w:p>
    <w:p w:rsidR="00207338" w:rsidRPr="00207338" w:rsidRDefault="00207338" w:rsidP="00207338">
      <w:pPr>
        <w:pStyle w:val="BodyText"/>
        <w:jc w:val="both"/>
        <w:rPr>
          <w:sz w:val="23"/>
          <w:szCs w:val="23"/>
          <w:lang w:val="ru-RU"/>
        </w:rPr>
      </w:pPr>
      <w:r w:rsidRPr="00207338">
        <w:rPr>
          <w:sz w:val="23"/>
          <w:szCs w:val="23"/>
          <w:lang w:val="ru-RU"/>
        </w:rPr>
        <w:t xml:space="preserve">Изпълнителят е длъжен при извършване  на доставката да представи сответната техническа документация – технически паспорти. </w:t>
      </w:r>
    </w:p>
    <w:p w:rsidR="00207338" w:rsidRPr="00207338" w:rsidRDefault="00207338" w:rsidP="00207338">
      <w:pPr>
        <w:pStyle w:val="BodyText"/>
        <w:jc w:val="both"/>
        <w:rPr>
          <w:b/>
          <w:sz w:val="23"/>
          <w:szCs w:val="23"/>
          <w:lang w:val="ru-RU"/>
        </w:rPr>
      </w:pPr>
      <w:r w:rsidRPr="00207338">
        <w:rPr>
          <w:b/>
          <w:sz w:val="23"/>
          <w:szCs w:val="23"/>
          <w:lang w:val="ru-RU"/>
        </w:rPr>
        <w:t>Член 13 РЕД ЗА РЕШАВАНЕ НА СПОРОВЕТЕ</w:t>
      </w:r>
    </w:p>
    <w:p w:rsidR="00207338" w:rsidRPr="00207338" w:rsidRDefault="00207338" w:rsidP="00207338">
      <w:pPr>
        <w:pStyle w:val="BodyText"/>
        <w:jc w:val="both"/>
        <w:rPr>
          <w:sz w:val="23"/>
          <w:szCs w:val="23"/>
          <w:lang w:val="ru-RU"/>
        </w:rPr>
      </w:pPr>
      <w:r w:rsidRPr="00207338">
        <w:rPr>
          <w:b/>
          <w:sz w:val="23"/>
          <w:szCs w:val="23"/>
          <w:lang w:val="ru-RU"/>
        </w:rPr>
        <w:t>(1)</w:t>
      </w:r>
      <w:r w:rsidRPr="00207338">
        <w:rPr>
          <w:b/>
          <w:sz w:val="23"/>
          <w:szCs w:val="23"/>
          <w:lang w:val="ru-RU"/>
        </w:rPr>
        <w:tab/>
      </w:r>
      <w:r w:rsidRPr="00207338">
        <w:rPr>
          <w:sz w:val="23"/>
          <w:szCs w:val="23"/>
          <w:lang w:val="ru-RU"/>
        </w:rPr>
        <w:t>Възложителят и Изпълнителят уреждат всички разногласия или спорове, възникнали между тях при или по повод Договора, чрез преговори за постигане на споразумение.</w:t>
      </w:r>
    </w:p>
    <w:p w:rsidR="00E132CC" w:rsidRPr="00207338" w:rsidRDefault="00207338" w:rsidP="00207338">
      <w:pPr>
        <w:pStyle w:val="BodyText"/>
        <w:jc w:val="both"/>
        <w:rPr>
          <w:sz w:val="22"/>
          <w:szCs w:val="22"/>
          <w:lang w:val="ru-RU"/>
        </w:rPr>
      </w:pPr>
      <w:r w:rsidRPr="00207338">
        <w:rPr>
          <w:sz w:val="23"/>
          <w:szCs w:val="23"/>
          <w:lang w:val="ru-RU"/>
        </w:rPr>
        <w:t>(2)</w:t>
      </w:r>
      <w:r w:rsidRPr="00207338">
        <w:rPr>
          <w:sz w:val="23"/>
          <w:szCs w:val="23"/>
          <w:lang w:val="ru-RU"/>
        </w:rPr>
        <w:tab/>
        <w:t>В случай, че спорът не бъде разрешен доброволно от и между страните, спорът се отнася до компетентния съд.</w:t>
      </w:r>
      <w:r w:rsidR="00E132CC" w:rsidRPr="00207338">
        <w:rPr>
          <w:sz w:val="22"/>
          <w:szCs w:val="22"/>
        </w:rPr>
        <w:t>.</w:t>
      </w:r>
    </w:p>
    <w:p w:rsidR="00E132CC" w:rsidRPr="0099401A" w:rsidRDefault="003262DB" w:rsidP="00E132CC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Чле</w:t>
      </w:r>
      <w:r w:rsidR="00444BE4">
        <w:rPr>
          <w:b/>
          <w:sz w:val="23"/>
          <w:szCs w:val="23"/>
        </w:rPr>
        <w:t>н 14</w:t>
      </w:r>
      <w:r w:rsidR="00E132CC" w:rsidRPr="0099401A">
        <w:rPr>
          <w:b/>
          <w:sz w:val="23"/>
          <w:szCs w:val="23"/>
        </w:rPr>
        <w:t xml:space="preserve"> ОТГОВОРНОСТ</w:t>
      </w:r>
    </w:p>
    <w:p w:rsidR="00E132CC" w:rsidRPr="0099401A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9401A">
        <w:rPr>
          <w:sz w:val="23"/>
          <w:szCs w:val="23"/>
        </w:rPr>
        <w:t>(1) Възложителят не носи отговорност за вреди, нанесени на служителите или имуществото на</w:t>
      </w:r>
      <w:r>
        <w:rPr>
          <w:sz w:val="23"/>
          <w:szCs w:val="23"/>
        </w:rPr>
        <w:t xml:space="preserve"> </w:t>
      </w:r>
      <w:r w:rsidRPr="0099401A">
        <w:rPr>
          <w:sz w:val="23"/>
          <w:szCs w:val="23"/>
        </w:rPr>
        <w:t>Изпълнителя по време на изпълнение на договора или като последица от него. Възложителят не</w:t>
      </w:r>
      <w:r>
        <w:rPr>
          <w:sz w:val="23"/>
          <w:szCs w:val="23"/>
        </w:rPr>
        <w:t xml:space="preserve"> </w:t>
      </w:r>
      <w:r w:rsidRPr="0099401A">
        <w:rPr>
          <w:sz w:val="23"/>
          <w:szCs w:val="23"/>
        </w:rPr>
        <w:t>дължи обезщетения или допълнителни плащания извън предвидените по договора, свързани с</w:t>
      </w:r>
      <w:r>
        <w:rPr>
          <w:sz w:val="23"/>
          <w:szCs w:val="23"/>
        </w:rPr>
        <w:t xml:space="preserve"> </w:t>
      </w:r>
      <w:r w:rsidRPr="0099401A">
        <w:rPr>
          <w:sz w:val="23"/>
          <w:szCs w:val="23"/>
        </w:rPr>
        <w:t>подобни вреди.</w:t>
      </w:r>
    </w:p>
    <w:p w:rsidR="00E132CC" w:rsidRPr="00D13502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9401A">
        <w:rPr>
          <w:sz w:val="23"/>
          <w:szCs w:val="23"/>
        </w:rPr>
        <w:t>(2) Изпълнителят поема цялата отговорност към трети лица, в това число и отговорност за вреди</w:t>
      </w:r>
      <w:r>
        <w:rPr>
          <w:sz w:val="23"/>
          <w:szCs w:val="23"/>
        </w:rPr>
        <w:t xml:space="preserve"> </w:t>
      </w:r>
      <w:r w:rsidRPr="0099401A">
        <w:rPr>
          <w:sz w:val="23"/>
          <w:szCs w:val="23"/>
        </w:rPr>
        <w:t>от всякакъв характер, понесени от тези лица по време на изпълнение на договора или като</w:t>
      </w:r>
      <w:r>
        <w:rPr>
          <w:sz w:val="23"/>
          <w:szCs w:val="23"/>
        </w:rPr>
        <w:t xml:space="preserve"> </w:t>
      </w:r>
      <w:r w:rsidRPr="0099401A">
        <w:rPr>
          <w:sz w:val="23"/>
          <w:szCs w:val="23"/>
        </w:rPr>
        <w:t>последица от него, виновно причинени от него. Възложителят не носи отговорност,</w:t>
      </w:r>
      <w:r>
        <w:rPr>
          <w:sz w:val="23"/>
          <w:szCs w:val="23"/>
        </w:rPr>
        <w:t xml:space="preserve"> </w:t>
      </w:r>
      <w:r w:rsidRPr="0099401A">
        <w:rPr>
          <w:sz w:val="23"/>
          <w:szCs w:val="23"/>
        </w:rPr>
        <w:t>произтичащата от искове или жалби вследствие нарушение на нормативни изисквания от страна</w:t>
      </w:r>
      <w:r>
        <w:rPr>
          <w:sz w:val="23"/>
          <w:szCs w:val="23"/>
        </w:rPr>
        <w:t xml:space="preserve"> </w:t>
      </w:r>
      <w:r w:rsidRPr="0099401A">
        <w:rPr>
          <w:sz w:val="23"/>
          <w:szCs w:val="23"/>
        </w:rPr>
        <w:t>на Изпълнителя, неговите служители или лица, подчинени на неговите служители, или в резултат</w:t>
      </w:r>
      <w:r>
        <w:rPr>
          <w:sz w:val="23"/>
          <w:szCs w:val="23"/>
        </w:rPr>
        <w:t xml:space="preserve"> </w:t>
      </w:r>
      <w:r w:rsidRPr="0099401A">
        <w:rPr>
          <w:sz w:val="23"/>
          <w:szCs w:val="23"/>
        </w:rPr>
        <w:t>на нарушение на правата на трето лице.</w:t>
      </w:r>
    </w:p>
    <w:p w:rsidR="00E132CC" w:rsidRPr="0099401A" w:rsidRDefault="00444BE4" w:rsidP="00E132CC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Чл. 15</w:t>
      </w:r>
      <w:r w:rsidR="00E132CC" w:rsidRPr="0099401A">
        <w:rPr>
          <w:b/>
          <w:sz w:val="23"/>
          <w:szCs w:val="23"/>
        </w:rPr>
        <w:t xml:space="preserve"> ВИЗУАЛНА ИНДЕНТИФИКАЦИЯ</w:t>
      </w:r>
    </w:p>
    <w:p w:rsidR="00A3528F" w:rsidRPr="00DE2575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Възложителят и и</w:t>
      </w:r>
      <w:r w:rsidRPr="0099401A">
        <w:rPr>
          <w:sz w:val="23"/>
          <w:szCs w:val="23"/>
        </w:rPr>
        <w:t>зпълнителят се задължава да направи необходимото за разгласяване на</w:t>
      </w:r>
      <w:r>
        <w:rPr>
          <w:sz w:val="23"/>
          <w:szCs w:val="23"/>
        </w:rPr>
        <w:t xml:space="preserve"> </w:t>
      </w:r>
      <w:r w:rsidRPr="0099401A">
        <w:rPr>
          <w:sz w:val="23"/>
          <w:szCs w:val="23"/>
        </w:rPr>
        <w:t>факта, че проектът, в</w:t>
      </w:r>
      <w:r>
        <w:rPr>
          <w:sz w:val="23"/>
          <w:szCs w:val="23"/>
        </w:rPr>
        <w:t xml:space="preserve"> </w:t>
      </w:r>
      <w:r w:rsidRPr="0099401A">
        <w:rPr>
          <w:sz w:val="23"/>
          <w:szCs w:val="23"/>
        </w:rPr>
        <w:t>рамките на който е подписан настоящия договор, се съфинансира от Европейския фонд за</w:t>
      </w:r>
      <w:r>
        <w:rPr>
          <w:sz w:val="23"/>
          <w:szCs w:val="23"/>
        </w:rPr>
        <w:t xml:space="preserve"> </w:t>
      </w:r>
      <w:r w:rsidRPr="0099401A">
        <w:rPr>
          <w:sz w:val="23"/>
          <w:szCs w:val="23"/>
        </w:rPr>
        <w:t>регионално развитие чрез Оперативна програма „</w:t>
      </w:r>
      <w:r w:rsidR="004D40B6">
        <w:rPr>
          <w:sz w:val="23"/>
          <w:szCs w:val="23"/>
        </w:rPr>
        <w:t>Иновации и конкурентоспособност 2014-2020</w:t>
      </w:r>
      <w:r w:rsidRPr="0099401A">
        <w:rPr>
          <w:sz w:val="23"/>
          <w:szCs w:val="23"/>
        </w:rPr>
        <w:t>”, в съответствие с приложимите правила за информиране и</w:t>
      </w:r>
      <w:r>
        <w:rPr>
          <w:sz w:val="23"/>
          <w:szCs w:val="23"/>
        </w:rPr>
        <w:t xml:space="preserve"> </w:t>
      </w:r>
      <w:r w:rsidR="00A3528F">
        <w:rPr>
          <w:sz w:val="23"/>
          <w:szCs w:val="23"/>
        </w:rPr>
        <w:t>публичност и</w:t>
      </w:r>
      <w:r w:rsidRPr="0099401A">
        <w:rPr>
          <w:sz w:val="23"/>
          <w:szCs w:val="23"/>
        </w:rPr>
        <w:t xml:space="preserve"> </w:t>
      </w:r>
      <w:r w:rsidR="00A3528F" w:rsidRPr="00A3528F">
        <w:rPr>
          <w:sz w:val="23"/>
          <w:szCs w:val="23"/>
        </w:rPr>
        <w:t>изискванията на Регламент 1303/2013 на Европейския парламент и на Съвета</w:t>
      </w:r>
      <w:r w:rsidR="00A3528F">
        <w:rPr>
          <w:sz w:val="23"/>
          <w:szCs w:val="23"/>
        </w:rPr>
        <w:t>.</w:t>
      </w:r>
      <w:r w:rsidR="00A3528F" w:rsidRPr="00A3528F">
        <w:rPr>
          <w:sz w:val="23"/>
          <w:szCs w:val="23"/>
        </w:rPr>
        <w:t xml:space="preserve"> </w:t>
      </w:r>
    </w:p>
    <w:p w:rsidR="00E132CC" w:rsidRPr="009659ED" w:rsidRDefault="004B4169" w:rsidP="00E132C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Чл 17</w:t>
      </w:r>
      <w:r w:rsidR="00E132CC">
        <w:rPr>
          <w:b/>
          <w:sz w:val="22"/>
          <w:szCs w:val="22"/>
        </w:rPr>
        <w:t xml:space="preserve"> . ОБЩИ УСЛОВИЯ</w:t>
      </w:r>
    </w:p>
    <w:p w:rsidR="00E132CC" w:rsidRPr="003937EF" w:rsidRDefault="00E132CC" w:rsidP="00E132CC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30A75">
        <w:rPr>
          <w:sz w:val="22"/>
          <w:szCs w:val="22"/>
        </w:rPr>
        <w:t>7</w:t>
      </w:r>
      <w:r w:rsidRPr="00912AC4">
        <w:rPr>
          <w:sz w:val="22"/>
          <w:szCs w:val="22"/>
        </w:rPr>
        <w:t>.1</w:t>
      </w:r>
      <w:r w:rsidR="00207338">
        <w:rPr>
          <w:sz w:val="22"/>
          <w:szCs w:val="22"/>
        </w:rPr>
        <w:t xml:space="preserve">. Условията по членове </w:t>
      </w:r>
      <w:r w:rsidRPr="00A462EB">
        <w:rPr>
          <w:sz w:val="22"/>
          <w:szCs w:val="22"/>
        </w:rPr>
        <w:t>3, 4</w:t>
      </w:r>
      <w:r w:rsidRPr="00C07038">
        <w:rPr>
          <w:sz w:val="23"/>
          <w:szCs w:val="23"/>
        </w:rPr>
        <w:t xml:space="preserve">, 5, 6, 11.3 "б" и чл. 14 от Общите условия по договор </w:t>
      </w:r>
      <w:r w:rsidR="00C07038" w:rsidRPr="00C07038">
        <w:rPr>
          <w:sz w:val="23"/>
          <w:szCs w:val="23"/>
        </w:rPr>
        <w:t xml:space="preserve">No </w:t>
      </w:r>
      <w:r w:rsidR="007045E7" w:rsidRPr="007045E7">
        <w:rPr>
          <w:lang w:val="en-US" w:eastAsia="en-US"/>
        </w:rPr>
        <w:t>BG16RFOP002-1.005-0031-C01</w:t>
      </w:r>
      <w:r w:rsidRPr="00C07038">
        <w:rPr>
          <w:sz w:val="23"/>
          <w:szCs w:val="23"/>
        </w:rPr>
        <w:t>са</w:t>
      </w:r>
      <w:r w:rsidRPr="00912AC4">
        <w:rPr>
          <w:sz w:val="22"/>
          <w:szCs w:val="22"/>
        </w:rPr>
        <w:t xml:space="preserve"> приложими и за страните по настоящия Договор.</w:t>
      </w:r>
    </w:p>
    <w:p w:rsidR="00E132CC" w:rsidRPr="00D1747C" w:rsidRDefault="00E132CC" w:rsidP="00E132CC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30A75">
        <w:rPr>
          <w:sz w:val="22"/>
          <w:szCs w:val="22"/>
        </w:rPr>
        <w:t>7</w:t>
      </w:r>
      <w:r>
        <w:rPr>
          <w:sz w:val="22"/>
          <w:szCs w:val="22"/>
        </w:rPr>
        <w:t>.2. Настоящият Договор влиза в сила от датата на подписване.</w:t>
      </w:r>
    </w:p>
    <w:p w:rsidR="00E132CC" w:rsidRPr="00D1747C" w:rsidRDefault="00E132CC" w:rsidP="00E132CC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1</w:t>
      </w:r>
      <w:r w:rsidR="00930A75">
        <w:rPr>
          <w:sz w:val="22"/>
          <w:szCs w:val="22"/>
        </w:rPr>
        <w:t>7</w:t>
      </w:r>
      <w:r>
        <w:rPr>
          <w:sz w:val="22"/>
          <w:szCs w:val="22"/>
        </w:rPr>
        <w:t xml:space="preserve">.3. </w:t>
      </w:r>
      <w:r w:rsidR="000531E0">
        <w:rPr>
          <w:sz w:val="22"/>
          <w:szCs w:val="22"/>
        </w:rPr>
        <w:t>Офертата</w:t>
      </w:r>
      <w:r>
        <w:rPr>
          <w:sz w:val="22"/>
          <w:szCs w:val="22"/>
        </w:rPr>
        <w:t xml:space="preserve"> е неразделна част от настоящия Договор.</w:t>
      </w:r>
    </w:p>
    <w:p w:rsidR="00FC3FFB" w:rsidRPr="009659ED" w:rsidRDefault="00930A75" w:rsidP="009659ED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17</w:t>
      </w:r>
      <w:r w:rsidR="00E132CC">
        <w:rPr>
          <w:sz w:val="22"/>
          <w:szCs w:val="22"/>
        </w:rPr>
        <w:t>.4. Всички изменения и допълнения към настоящия Договор са валидни, само ако са изготвени в писмен вид и са двустранно подписани от упълномощени представители на страните.</w:t>
      </w:r>
    </w:p>
    <w:p w:rsidR="006932B5" w:rsidRPr="006932B5" w:rsidRDefault="004B4169" w:rsidP="006932B5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Чл. 18</w:t>
      </w:r>
      <w:r w:rsidR="006932B5" w:rsidRPr="006932B5">
        <w:rPr>
          <w:b/>
          <w:sz w:val="22"/>
          <w:szCs w:val="22"/>
        </w:rPr>
        <w:t>. ЗАКЛЮЧИТЕЛНИ РАЗПОРЕДБИ</w:t>
      </w:r>
    </w:p>
    <w:p w:rsidR="006932B5" w:rsidRPr="006932B5" w:rsidRDefault="006932B5" w:rsidP="006932B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930A75">
        <w:rPr>
          <w:sz w:val="22"/>
          <w:szCs w:val="22"/>
        </w:rPr>
        <w:t>8</w:t>
      </w:r>
      <w:r w:rsidRPr="006932B5">
        <w:rPr>
          <w:sz w:val="22"/>
          <w:szCs w:val="22"/>
        </w:rPr>
        <w:t xml:space="preserve">.1. Комуникациите по този договор се осъществяват в писмена форма. Всяка писмена комуникация, отнасяща се до този договор между ВЪЗЛОЖИТЕЛЯ и ИЗПЪЛНИТЕЛЯ, трябва да посочва заглавието и идентификационния номер на Договора, и трябва да се изпраща по пощата, факса, електронната поща или на ръка. </w:t>
      </w:r>
    </w:p>
    <w:p w:rsidR="006932B5" w:rsidRPr="006932B5" w:rsidRDefault="00930A75" w:rsidP="006932B5">
      <w:pPr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6932B5" w:rsidRPr="006932B5">
        <w:rPr>
          <w:sz w:val="22"/>
          <w:szCs w:val="22"/>
        </w:rPr>
        <w:t>.2. Изменения и допълнения към договора могат да се правят само след писмено съгласуване с Договарящия орган, в писмена форма, при взаимно съгласие на двете страни, считат се за неразделна част от него и не могат да бъдат тълкувани поотделно.</w:t>
      </w:r>
    </w:p>
    <w:p w:rsidR="006932B5" w:rsidRPr="006932B5" w:rsidRDefault="006932B5" w:rsidP="006932B5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30A75">
        <w:rPr>
          <w:sz w:val="22"/>
          <w:szCs w:val="22"/>
        </w:rPr>
        <w:t>8</w:t>
      </w:r>
      <w:r w:rsidRPr="006932B5">
        <w:rPr>
          <w:sz w:val="22"/>
          <w:szCs w:val="22"/>
        </w:rPr>
        <w:t>.3. Нищожността на някоя клауза от договора или на допълнително уговорени условия не води до нищожност на друга клауза или на договора като цяло.</w:t>
      </w:r>
    </w:p>
    <w:p w:rsidR="006932B5" w:rsidRPr="006932B5" w:rsidRDefault="006932B5" w:rsidP="006932B5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30A75">
        <w:rPr>
          <w:sz w:val="22"/>
          <w:szCs w:val="22"/>
        </w:rPr>
        <w:t>8</w:t>
      </w:r>
      <w:r w:rsidRPr="006932B5">
        <w:rPr>
          <w:sz w:val="22"/>
          <w:szCs w:val="22"/>
        </w:rPr>
        <w:t xml:space="preserve">.4. Страните ще решават спорове възникнали при или по повод изпълнението на договора или свързани с договора или с неговото тълкуване, недействителност, неизпълнение или прекратяване по взаимно съгласие, а при непостигане на такова – спорът се отнася за решаване пред компетентен съд на територията на Република България по реда на Гражданско процесуалния кодекс. </w:t>
      </w:r>
    </w:p>
    <w:p w:rsidR="006932B5" w:rsidRDefault="006932B5" w:rsidP="006932B5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30A75">
        <w:rPr>
          <w:sz w:val="22"/>
          <w:szCs w:val="22"/>
        </w:rPr>
        <w:t>8</w:t>
      </w:r>
      <w:r w:rsidRPr="006932B5">
        <w:rPr>
          <w:sz w:val="22"/>
          <w:szCs w:val="22"/>
        </w:rPr>
        <w:t>.5. За неуредените в настоящия договор въпроси се прилагат разпоредбите на действащото българско законодателство.</w:t>
      </w:r>
    </w:p>
    <w:p w:rsidR="00207338" w:rsidRDefault="00207338" w:rsidP="006932B5">
      <w:pPr>
        <w:jc w:val="both"/>
        <w:rPr>
          <w:sz w:val="22"/>
          <w:szCs w:val="22"/>
        </w:rPr>
      </w:pPr>
    </w:p>
    <w:p w:rsidR="00207338" w:rsidRPr="00207338" w:rsidRDefault="00207338" w:rsidP="00207338">
      <w:pPr>
        <w:jc w:val="both"/>
        <w:rPr>
          <w:b/>
          <w:sz w:val="22"/>
          <w:szCs w:val="22"/>
        </w:rPr>
      </w:pPr>
      <w:r w:rsidRPr="00207338">
        <w:rPr>
          <w:b/>
          <w:sz w:val="22"/>
          <w:szCs w:val="22"/>
        </w:rPr>
        <w:t>Член 19. Неразделна част от настоящият договор са следните приложения :</w:t>
      </w:r>
    </w:p>
    <w:p w:rsidR="00207338" w:rsidRPr="00207338" w:rsidRDefault="00207338" w:rsidP="00207338">
      <w:pPr>
        <w:jc w:val="both"/>
        <w:rPr>
          <w:sz w:val="22"/>
          <w:szCs w:val="22"/>
        </w:rPr>
      </w:pPr>
      <w:r w:rsidRPr="00207338">
        <w:rPr>
          <w:sz w:val="22"/>
          <w:szCs w:val="22"/>
        </w:rPr>
        <w:t>Приложение 1 : Оферта</w:t>
      </w:r>
    </w:p>
    <w:p w:rsidR="0042074E" w:rsidRDefault="00207338" w:rsidP="00E132CC">
      <w:pPr>
        <w:jc w:val="both"/>
        <w:rPr>
          <w:b/>
          <w:sz w:val="22"/>
          <w:szCs w:val="22"/>
        </w:rPr>
      </w:pPr>
      <w:r w:rsidRPr="00207338">
        <w:rPr>
          <w:sz w:val="22"/>
          <w:szCs w:val="22"/>
        </w:rPr>
        <w:t>Приложение 2 : Общи условия по Договор за безвъзмездна финансов</w:t>
      </w:r>
      <w:r w:rsidR="00912AE5">
        <w:rPr>
          <w:sz w:val="22"/>
          <w:szCs w:val="22"/>
        </w:rPr>
        <w:t xml:space="preserve">а помощ </w:t>
      </w:r>
    </w:p>
    <w:p w:rsidR="006932B5" w:rsidRDefault="006932B5" w:rsidP="00E132CC">
      <w:pPr>
        <w:jc w:val="both"/>
        <w:rPr>
          <w:sz w:val="22"/>
          <w:szCs w:val="22"/>
        </w:rPr>
      </w:pPr>
      <w:r w:rsidRPr="006932B5">
        <w:rPr>
          <w:sz w:val="22"/>
          <w:szCs w:val="22"/>
        </w:rPr>
        <w:t>Настоящият договор се подписа в два еднообразни екземпляра – по един за ВЪЗЛОЖИТЕЛЯ и ИЗПЪЛНИТЕЛЯ.</w:t>
      </w:r>
    </w:p>
    <w:p w:rsidR="00444BE4" w:rsidRDefault="00444BE4" w:rsidP="00E132CC">
      <w:pPr>
        <w:jc w:val="both"/>
        <w:rPr>
          <w:sz w:val="22"/>
          <w:szCs w:val="22"/>
        </w:rPr>
      </w:pPr>
    </w:p>
    <w:p w:rsidR="00444BE4" w:rsidRDefault="00444BE4" w:rsidP="00E132CC">
      <w:pPr>
        <w:jc w:val="both"/>
        <w:rPr>
          <w:sz w:val="22"/>
          <w:szCs w:val="22"/>
        </w:rPr>
      </w:pPr>
    </w:p>
    <w:p w:rsidR="00444BE4" w:rsidRPr="00444BE4" w:rsidRDefault="00444BE4" w:rsidP="00444BE4">
      <w:pPr>
        <w:spacing w:after="120"/>
        <w:jc w:val="both"/>
      </w:pPr>
      <w:r w:rsidRPr="00444BE4">
        <w:t>Адрес за кореспонденция и данни на страните са :</w:t>
      </w:r>
    </w:p>
    <w:p w:rsidR="00F220B6" w:rsidRPr="00444BE4" w:rsidRDefault="00F220B6" w:rsidP="00F220B6">
      <w:pPr>
        <w:spacing w:after="120"/>
        <w:jc w:val="both"/>
        <w:rPr>
          <w:b/>
        </w:rPr>
      </w:pPr>
      <w:r w:rsidRPr="00444BE4">
        <w:rPr>
          <w:b/>
        </w:rPr>
        <w:t>За Бенефициента :</w:t>
      </w:r>
    </w:p>
    <w:p w:rsidR="00F220B6" w:rsidRPr="00444BE4" w:rsidRDefault="00F220B6" w:rsidP="00F220B6">
      <w:pPr>
        <w:spacing w:after="120"/>
        <w:jc w:val="both"/>
        <w:rPr>
          <w:b/>
          <w:bCs/>
        </w:rPr>
      </w:pPr>
      <w:r>
        <w:rPr>
          <w:b/>
          <w:bCs/>
          <w:lang w:eastAsia="en-US"/>
        </w:rPr>
        <w:t>гр. Стара Загора, бул. Цар Симеон Велики 167, вх. А ет. 7, ап. 25</w:t>
      </w:r>
      <w:r>
        <w:t xml:space="preserve">, фирма </w:t>
      </w:r>
      <w:r>
        <w:rPr>
          <w:sz w:val="20"/>
          <w:szCs w:val="20"/>
          <w:lang w:eastAsia="en-US"/>
        </w:rPr>
        <w:t xml:space="preserve">Милкотроник </w:t>
      </w:r>
      <w:r w:rsidRPr="00F77669">
        <w:rPr>
          <w:sz w:val="20"/>
          <w:szCs w:val="20"/>
          <w:lang w:eastAsia="en-US"/>
        </w:rPr>
        <w:t xml:space="preserve"> ООД</w:t>
      </w:r>
    </w:p>
    <w:p w:rsidR="00F220B6" w:rsidRPr="00444BE4" w:rsidRDefault="00F220B6" w:rsidP="00F220B6">
      <w:pPr>
        <w:spacing w:after="120"/>
        <w:jc w:val="both"/>
        <w:rPr>
          <w:b/>
          <w:bCs/>
        </w:rPr>
      </w:pPr>
    </w:p>
    <w:p w:rsidR="00F220B6" w:rsidRPr="00444BE4" w:rsidRDefault="00F220B6" w:rsidP="00F220B6">
      <w:pPr>
        <w:spacing w:after="120"/>
        <w:jc w:val="both"/>
        <w:rPr>
          <w:b/>
          <w:bCs/>
        </w:rPr>
      </w:pPr>
      <w:r w:rsidRPr="00444BE4">
        <w:rPr>
          <w:b/>
          <w:bCs/>
        </w:rPr>
        <w:t>За Изпълнителя :</w:t>
      </w:r>
    </w:p>
    <w:p w:rsidR="00F220B6" w:rsidRPr="00444BE4" w:rsidRDefault="00F220B6" w:rsidP="00F220B6">
      <w:pPr>
        <w:spacing w:after="120"/>
        <w:jc w:val="both"/>
        <w:rPr>
          <w:b/>
          <w:bCs/>
        </w:rPr>
      </w:pPr>
      <w:r w:rsidRPr="00444BE4">
        <w:rPr>
          <w:b/>
          <w:bCs/>
        </w:rPr>
        <w:t>………………………………………………………………………………………</w:t>
      </w:r>
    </w:p>
    <w:p w:rsidR="00F220B6" w:rsidRPr="00444BE4" w:rsidRDefault="00F220B6" w:rsidP="00F220B6">
      <w:pPr>
        <w:spacing w:after="120"/>
        <w:jc w:val="both"/>
        <w:rPr>
          <w:b/>
          <w:bCs/>
        </w:rPr>
      </w:pPr>
    </w:p>
    <w:p w:rsidR="00F220B6" w:rsidRPr="00444BE4" w:rsidRDefault="00F220B6" w:rsidP="00F220B6">
      <w:pPr>
        <w:spacing w:after="120"/>
        <w:jc w:val="both"/>
        <w:rPr>
          <w:b/>
          <w:bCs/>
        </w:rPr>
      </w:pPr>
    </w:p>
    <w:p w:rsidR="00F220B6" w:rsidRDefault="00F220B6" w:rsidP="00F220B6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0"/>
        <w:gridCol w:w="4750"/>
      </w:tblGrid>
      <w:tr w:rsidR="00F220B6" w:rsidTr="00DB708E">
        <w:tc>
          <w:tcPr>
            <w:tcW w:w="4750" w:type="dxa"/>
          </w:tcPr>
          <w:p w:rsidR="00F220B6" w:rsidRDefault="00F220B6" w:rsidP="00DB708E">
            <w:pPr>
              <w:jc w:val="both"/>
              <w:rPr>
                <w:lang w:val="en-US"/>
              </w:rPr>
            </w:pPr>
            <w:r>
              <w:rPr>
                <w:b/>
                <w:sz w:val="22"/>
                <w:szCs w:val="22"/>
              </w:rPr>
              <w:t>ВЪЗЛОЖИТЕЛ:</w:t>
            </w:r>
            <w:r>
              <w:rPr>
                <w:b/>
                <w:sz w:val="22"/>
                <w:szCs w:val="22"/>
                <w:lang w:val="ru-RU"/>
              </w:rPr>
              <w:t xml:space="preserve">                                             </w:t>
            </w:r>
          </w:p>
        </w:tc>
        <w:tc>
          <w:tcPr>
            <w:tcW w:w="4750" w:type="dxa"/>
          </w:tcPr>
          <w:p w:rsidR="00F220B6" w:rsidRDefault="00F220B6" w:rsidP="00DB708E">
            <w:pPr>
              <w:jc w:val="both"/>
              <w:rPr>
                <w:lang w:val="en-US"/>
              </w:rPr>
            </w:pPr>
            <w:r>
              <w:rPr>
                <w:b/>
                <w:sz w:val="22"/>
                <w:szCs w:val="22"/>
                <w:lang w:val="ru-RU"/>
              </w:rPr>
              <w:t>ИЗПЪЛНИТЕЛ:</w:t>
            </w:r>
          </w:p>
        </w:tc>
      </w:tr>
      <w:tr w:rsidR="00F220B6" w:rsidRPr="00517F11" w:rsidTr="00DB708E">
        <w:tc>
          <w:tcPr>
            <w:tcW w:w="4750" w:type="dxa"/>
          </w:tcPr>
          <w:p w:rsidR="00F220B6" w:rsidRPr="00500867" w:rsidRDefault="00F220B6" w:rsidP="00DB708E">
            <w:pPr>
              <w:jc w:val="both"/>
              <w:rPr>
                <w:highlight w:val="yellow"/>
              </w:rPr>
            </w:pPr>
            <w:r>
              <w:rPr>
                <w:sz w:val="20"/>
                <w:szCs w:val="20"/>
                <w:lang w:eastAsia="en-US"/>
              </w:rPr>
              <w:t xml:space="preserve">МИЛКОТРОНИК </w:t>
            </w:r>
            <w:r w:rsidRPr="00F77669">
              <w:rPr>
                <w:sz w:val="20"/>
                <w:szCs w:val="20"/>
                <w:lang w:eastAsia="en-US"/>
              </w:rPr>
              <w:t xml:space="preserve"> ООД</w:t>
            </w:r>
          </w:p>
        </w:tc>
        <w:tc>
          <w:tcPr>
            <w:tcW w:w="4750" w:type="dxa"/>
          </w:tcPr>
          <w:p w:rsidR="00F220B6" w:rsidRPr="00E73C41" w:rsidRDefault="00F220B6" w:rsidP="00DB708E">
            <w:pPr>
              <w:jc w:val="both"/>
              <w:rPr>
                <w:b/>
              </w:rPr>
            </w:pPr>
          </w:p>
        </w:tc>
      </w:tr>
      <w:tr w:rsidR="00F220B6" w:rsidTr="00DB708E">
        <w:tc>
          <w:tcPr>
            <w:tcW w:w="4750" w:type="dxa"/>
          </w:tcPr>
          <w:p w:rsidR="00F220B6" w:rsidRDefault="00F220B6" w:rsidP="00DB708E">
            <w:pPr>
              <w:jc w:val="both"/>
              <w:rPr>
                <w:b/>
              </w:rPr>
            </w:pPr>
          </w:p>
          <w:p w:rsidR="00F220B6" w:rsidRDefault="00F220B6" w:rsidP="00DB708E">
            <w:pPr>
              <w:jc w:val="both"/>
              <w:rPr>
                <w:b/>
              </w:rPr>
            </w:pPr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 xml:space="preserve">Диньо Атанасов Динев </w:t>
            </w:r>
          </w:p>
          <w:p w:rsidR="00F220B6" w:rsidRPr="00F71CD1" w:rsidRDefault="00F220B6" w:rsidP="00DB708E">
            <w:pPr>
              <w:jc w:val="both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/Управител/</w:t>
            </w:r>
          </w:p>
        </w:tc>
        <w:tc>
          <w:tcPr>
            <w:tcW w:w="4750" w:type="dxa"/>
          </w:tcPr>
          <w:p w:rsidR="00F220B6" w:rsidRDefault="00F220B6" w:rsidP="00DB708E">
            <w:pPr>
              <w:jc w:val="both"/>
            </w:pPr>
          </w:p>
          <w:p w:rsidR="00F220B6" w:rsidRDefault="00F220B6" w:rsidP="00DB708E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F220B6" w:rsidRPr="00500867" w:rsidRDefault="00F220B6" w:rsidP="00DB708E">
            <w:pPr>
              <w:jc w:val="both"/>
            </w:pPr>
            <w:r>
              <w:rPr>
                <w:b/>
                <w:sz w:val="22"/>
                <w:szCs w:val="22"/>
                <w:lang w:val="ru-RU"/>
              </w:rPr>
              <w:t>/</w:t>
            </w:r>
            <w:r w:rsidRPr="008549BD">
              <w:rPr>
                <w:b/>
                <w:sz w:val="22"/>
                <w:szCs w:val="22"/>
                <w:lang w:val="ru-RU"/>
              </w:rPr>
              <w:t xml:space="preserve"> Управител/</w:t>
            </w:r>
            <w:r w:rsidRPr="008549BD">
              <w:rPr>
                <w:sz w:val="22"/>
                <w:szCs w:val="22"/>
              </w:rPr>
              <w:t xml:space="preserve">     </w:t>
            </w:r>
          </w:p>
        </w:tc>
      </w:tr>
      <w:tr w:rsidR="00F220B6" w:rsidTr="00DB708E">
        <w:trPr>
          <w:trHeight w:val="885"/>
        </w:trPr>
        <w:tc>
          <w:tcPr>
            <w:tcW w:w="4750" w:type="dxa"/>
            <w:vAlign w:val="bottom"/>
          </w:tcPr>
          <w:p w:rsidR="00F220B6" w:rsidRDefault="00F220B6" w:rsidP="00DB708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.....................................</w:t>
            </w:r>
          </w:p>
          <w:p w:rsidR="00F220B6" w:rsidRDefault="00F220B6" w:rsidP="00DB708E">
            <w:pPr>
              <w:rPr>
                <w:lang w:val="en-US"/>
              </w:rPr>
            </w:pPr>
            <w:r>
              <w:rPr>
                <w:i/>
                <w:sz w:val="22"/>
                <w:szCs w:val="22"/>
              </w:rPr>
              <w:t>Подпис</w:t>
            </w:r>
          </w:p>
        </w:tc>
        <w:tc>
          <w:tcPr>
            <w:tcW w:w="4750" w:type="dxa"/>
            <w:vAlign w:val="bottom"/>
          </w:tcPr>
          <w:p w:rsidR="00F220B6" w:rsidRDefault="00F220B6" w:rsidP="00DB708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......................................</w:t>
            </w:r>
          </w:p>
          <w:p w:rsidR="00F220B6" w:rsidRPr="00500867" w:rsidRDefault="00F220B6" w:rsidP="00DB708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Подпис</w:t>
            </w:r>
          </w:p>
        </w:tc>
      </w:tr>
    </w:tbl>
    <w:p w:rsidR="00C12ECE" w:rsidRDefault="00C12ECE" w:rsidP="00D476D8">
      <w:pPr>
        <w:jc w:val="right"/>
      </w:pPr>
    </w:p>
    <w:sectPr w:rsidR="00C12ECE" w:rsidSect="00A632F6">
      <w:headerReference w:type="default" r:id="rId8"/>
      <w:footerReference w:type="default" r:id="rId9"/>
      <w:pgSz w:w="11906" w:h="16838"/>
      <w:pgMar w:top="0" w:right="991" w:bottom="1417" w:left="993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BE4" w:rsidRDefault="00420BE4" w:rsidP="00C5450D">
      <w:r>
        <w:separator/>
      </w:r>
    </w:p>
  </w:endnote>
  <w:endnote w:type="continuationSeparator" w:id="0">
    <w:p w:rsidR="00420BE4" w:rsidRDefault="00420BE4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7FB" w:rsidRPr="003357FB" w:rsidRDefault="003357FB" w:rsidP="003357FB">
    <w:pPr>
      <w:tabs>
        <w:tab w:val="center" w:pos="4536"/>
        <w:tab w:val="right" w:pos="9072"/>
      </w:tabs>
      <w:rPr>
        <w:sz w:val="20"/>
        <w:szCs w:val="20"/>
        <w:lang w:eastAsia="en-US"/>
      </w:rPr>
    </w:pPr>
    <w:r w:rsidRPr="003357FB">
      <w:rPr>
        <w:sz w:val="20"/>
        <w:szCs w:val="20"/>
        <w:lang w:eastAsia="en-US"/>
      </w:rPr>
      <w:t xml:space="preserve">                               </w:t>
    </w:r>
  </w:p>
  <w:p w:rsidR="003357FB" w:rsidRPr="003357FB" w:rsidRDefault="003357FB" w:rsidP="003357FB">
    <w:pPr>
      <w:tabs>
        <w:tab w:val="center" w:pos="4536"/>
        <w:tab w:val="right" w:pos="9072"/>
      </w:tabs>
      <w:rPr>
        <w:sz w:val="20"/>
        <w:szCs w:val="20"/>
        <w:lang w:eastAsia="en-US"/>
      </w:rPr>
    </w:pPr>
  </w:p>
  <w:p w:rsidR="00C54B87" w:rsidRPr="00C54B87" w:rsidRDefault="00C54B87" w:rsidP="00C54B87">
    <w:pPr>
      <w:tabs>
        <w:tab w:val="center" w:pos="4536"/>
        <w:tab w:val="right" w:pos="9072"/>
      </w:tabs>
      <w:rPr>
        <w:sz w:val="20"/>
        <w:szCs w:val="20"/>
        <w:lang w:eastAsia="en-US"/>
      </w:rPr>
    </w:pPr>
    <w:r w:rsidRPr="00C54B87">
      <w:rPr>
        <w:rFonts w:ascii="HebarU" w:hAnsi="HebarU"/>
        <w:sz w:val="20"/>
        <w:szCs w:val="20"/>
        <w:lang w:eastAsia="en-US"/>
      </w:rPr>
      <w:t xml:space="preserve">Този документ е създаден по проект </w:t>
    </w:r>
    <w:r w:rsidRPr="00C54B87">
      <w:rPr>
        <w:lang w:val="en-US" w:eastAsia="en-US"/>
      </w:rPr>
      <w:t>BG16RFOP002-1.005-0031-C01</w:t>
    </w:r>
    <w:r w:rsidRPr="00C54B87">
      <w:rPr>
        <w:rFonts w:ascii="Roboto" w:hAnsi="Roboto"/>
        <w:color w:val="333333"/>
        <w:sz w:val="23"/>
        <w:szCs w:val="23"/>
        <w:shd w:val="clear" w:color="auto" w:fill="FFFFFF"/>
        <w:lang w:eastAsia="en-US"/>
      </w:rPr>
      <w:t xml:space="preserve"> Разработване на иновативен продукт - образен цитометър "Hand-held"".</w:t>
    </w:r>
    <w:r w:rsidRPr="00C54B87">
      <w:rPr>
        <w:rFonts w:ascii="HebarU" w:hAnsi="HebarU"/>
        <w:sz w:val="20"/>
        <w:szCs w:val="20"/>
        <w:lang w:eastAsia="en-US"/>
      </w:rPr>
      <w:t>”Бенефициент: " " Милкотроник " ООД ”</w:t>
    </w:r>
  </w:p>
  <w:p w:rsidR="00C54B87" w:rsidRPr="00C54B87" w:rsidRDefault="00C54B87" w:rsidP="00C54B87">
    <w:pPr>
      <w:tabs>
        <w:tab w:val="center" w:pos="4536"/>
        <w:tab w:val="right" w:pos="9072"/>
      </w:tabs>
      <w:rPr>
        <w:rFonts w:ascii="HebarU" w:hAnsi="HebarU"/>
        <w:szCs w:val="20"/>
        <w:lang w:val="en-GB" w:eastAsia="en-US"/>
      </w:rPr>
    </w:pPr>
    <w:r w:rsidRPr="00C54B87">
      <w:rPr>
        <w:rFonts w:ascii="HebarU" w:hAnsi="HebarU"/>
        <w:sz w:val="20"/>
        <w:szCs w:val="20"/>
        <w:lang w:eastAsia="en-US"/>
      </w:rPr>
      <w:t>Документът е създаден с финансовата подкрепа на Оперативна програма „Иновации и конкурентоспособност” 2014-2020, съфинансирана от Европейския съюз чрез Европейския фонд за регионално развитие. Цялата отговорност за съдържанието на доку</w:t>
    </w:r>
    <w:r>
      <w:rPr>
        <w:rFonts w:ascii="HebarU" w:hAnsi="HebarU"/>
        <w:sz w:val="20"/>
        <w:szCs w:val="20"/>
        <w:lang w:eastAsia="en-US"/>
      </w:rPr>
      <w:t xml:space="preserve">мента се носи от  " Милкотроник </w:t>
    </w:r>
    <w:r w:rsidRPr="00C54B87">
      <w:rPr>
        <w:rFonts w:ascii="HebarU" w:hAnsi="HebarU"/>
        <w:sz w:val="20"/>
        <w:szCs w:val="20"/>
        <w:lang w:eastAsia="en-US"/>
      </w:rPr>
      <w:t>" ООД ”и при никакви обстоятелства не може да се приема, че този документ отразява официалното становище на Европейския съюз и Управляващия орган</w:t>
    </w:r>
  </w:p>
  <w:p w:rsidR="00E36772" w:rsidRPr="00F537D7" w:rsidRDefault="00E36772" w:rsidP="00F53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BE4" w:rsidRDefault="00420BE4" w:rsidP="00C5450D">
      <w:r>
        <w:separator/>
      </w:r>
    </w:p>
  </w:footnote>
  <w:footnote w:type="continuationSeparator" w:id="0">
    <w:p w:rsidR="00420BE4" w:rsidRDefault="00420BE4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14AEA17F" wp14:editId="0A763EFC">
          <wp:extent cx="2254469" cy="783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3811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755B05B6" wp14:editId="3FF711DA">
          <wp:extent cx="2346961" cy="91519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237" cy="9203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60BE"/>
    <w:multiLevelType w:val="hybridMultilevel"/>
    <w:tmpl w:val="76C049F8"/>
    <w:lvl w:ilvl="0" w:tplc="1032C19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22789C"/>
    <w:multiLevelType w:val="hybridMultilevel"/>
    <w:tmpl w:val="57DA9B8A"/>
    <w:lvl w:ilvl="0" w:tplc="545A72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15A05"/>
    <w:multiLevelType w:val="hybridMultilevel"/>
    <w:tmpl w:val="664A96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A4121C"/>
    <w:multiLevelType w:val="hybridMultilevel"/>
    <w:tmpl w:val="D0282578"/>
    <w:lvl w:ilvl="0" w:tplc="FB94F6A6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A14D6"/>
    <w:multiLevelType w:val="hybridMultilevel"/>
    <w:tmpl w:val="571C5594"/>
    <w:lvl w:ilvl="0" w:tplc="602E22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C40E4"/>
    <w:multiLevelType w:val="hybridMultilevel"/>
    <w:tmpl w:val="7E5E3CE0"/>
    <w:lvl w:ilvl="0" w:tplc="4E9C21F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1DE2639"/>
    <w:multiLevelType w:val="hybridMultilevel"/>
    <w:tmpl w:val="AA0E4A5C"/>
    <w:lvl w:ilvl="0" w:tplc="15C478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3305E"/>
    <w:multiLevelType w:val="hybridMultilevel"/>
    <w:tmpl w:val="69E86A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176D"/>
    <w:rsid w:val="000028E9"/>
    <w:rsid w:val="000216A1"/>
    <w:rsid w:val="00047DDE"/>
    <w:rsid w:val="000531E0"/>
    <w:rsid w:val="00054475"/>
    <w:rsid w:val="00077F48"/>
    <w:rsid w:val="00092BFD"/>
    <w:rsid w:val="000A0A9E"/>
    <w:rsid w:val="000C1A09"/>
    <w:rsid w:val="000C1B28"/>
    <w:rsid w:val="000D698B"/>
    <w:rsid w:val="000E6F2E"/>
    <w:rsid w:val="000E73E1"/>
    <w:rsid w:val="000F1A76"/>
    <w:rsid w:val="00124E4D"/>
    <w:rsid w:val="00127AB7"/>
    <w:rsid w:val="00131A8B"/>
    <w:rsid w:val="001423F5"/>
    <w:rsid w:val="001C455D"/>
    <w:rsid w:val="001C7D5E"/>
    <w:rsid w:val="00207338"/>
    <w:rsid w:val="002077E8"/>
    <w:rsid w:val="00247B52"/>
    <w:rsid w:val="002528B9"/>
    <w:rsid w:val="00281C22"/>
    <w:rsid w:val="002833B3"/>
    <w:rsid w:val="002855D0"/>
    <w:rsid w:val="00285A16"/>
    <w:rsid w:val="0029023E"/>
    <w:rsid w:val="002A198A"/>
    <w:rsid w:val="002C5A74"/>
    <w:rsid w:val="002E5CEF"/>
    <w:rsid w:val="002E745A"/>
    <w:rsid w:val="002F168E"/>
    <w:rsid w:val="003262DB"/>
    <w:rsid w:val="003357FB"/>
    <w:rsid w:val="0034177A"/>
    <w:rsid w:val="0036533C"/>
    <w:rsid w:val="00366627"/>
    <w:rsid w:val="00367FD7"/>
    <w:rsid w:val="003B3BF6"/>
    <w:rsid w:val="003D6C6A"/>
    <w:rsid w:val="003E4C01"/>
    <w:rsid w:val="003F621A"/>
    <w:rsid w:val="003F65CA"/>
    <w:rsid w:val="00411CD1"/>
    <w:rsid w:val="0042074E"/>
    <w:rsid w:val="00420BE4"/>
    <w:rsid w:val="00436894"/>
    <w:rsid w:val="00444BE4"/>
    <w:rsid w:val="00473BD6"/>
    <w:rsid w:val="004740D8"/>
    <w:rsid w:val="004929EB"/>
    <w:rsid w:val="004B4169"/>
    <w:rsid w:val="004C44FD"/>
    <w:rsid w:val="004C7BF5"/>
    <w:rsid w:val="004D40B6"/>
    <w:rsid w:val="004E09B2"/>
    <w:rsid w:val="00517067"/>
    <w:rsid w:val="005309D0"/>
    <w:rsid w:val="005413B2"/>
    <w:rsid w:val="0055267A"/>
    <w:rsid w:val="005772A4"/>
    <w:rsid w:val="00594794"/>
    <w:rsid w:val="005B3456"/>
    <w:rsid w:val="005C4327"/>
    <w:rsid w:val="005E04D6"/>
    <w:rsid w:val="0060525E"/>
    <w:rsid w:val="00632506"/>
    <w:rsid w:val="00636CD7"/>
    <w:rsid w:val="006430FE"/>
    <w:rsid w:val="0065193E"/>
    <w:rsid w:val="006714B3"/>
    <w:rsid w:val="006932B5"/>
    <w:rsid w:val="006A69F5"/>
    <w:rsid w:val="006A7899"/>
    <w:rsid w:val="006B7C00"/>
    <w:rsid w:val="006F3EE3"/>
    <w:rsid w:val="006F7F58"/>
    <w:rsid w:val="007045E7"/>
    <w:rsid w:val="00713782"/>
    <w:rsid w:val="0072237F"/>
    <w:rsid w:val="00760ED5"/>
    <w:rsid w:val="00786113"/>
    <w:rsid w:val="00786B38"/>
    <w:rsid w:val="007E4232"/>
    <w:rsid w:val="007E57C1"/>
    <w:rsid w:val="007F725B"/>
    <w:rsid w:val="0080218C"/>
    <w:rsid w:val="00840FB8"/>
    <w:rsid w:val="00841445"/>
    <w:rsid w:val="00853A9B"/>
    <w:rsid w:val="00861DA4"/>
    <w:rsid w:val="00881FDF"/>
    <w:rsid w:val="008A1A4D"/>
    <w:rsid w:val="008A3766"/>
    <w:rsid w:val="008F474F"/>
    <w:rsid w:val="00912AE5"/>
    <w:rsid w:val="00916140"/>
    <w:rsid w:val="009179FE"/>
    <w:rsid w:val="00930A75"/>
    <w:rsid w:val="00954B1F"/>
    <w:rsid w:val="00957235"/>
    <w:rsid w:val="009601BA"/>
    <w:rsid w:val="00964B3C"/>
    <w:rsid w:val="009659ED"/>
    <w:rsid w:val="0098296B"/>
    <w:rsid w:val="00987907"/>
    <w:rsid w:val="009B6764"/>
    <w:rsid w:val="009D050A"/>
    <w:rsid w:val="009E27D8"/>
    <w:rsid w:val="00A042B7"/>
    <w:rsid w:val="00A24764"/>
    <w:rsid w:val="00A3528F"/>
    <w:rsid w:val="00A56DFF"/>
    <w:rsid w:val="00A632F6"/>
    <w:rsid w:val="00A75C47"/>
    <w:rsid w:val="00A83A42"/>
    <w:rsid w:val="00A903F9"/>
    <w:rsid w:val="00A9128B"/>
    <w:rsid w:val="00AA565B"/>
    <w:rsid w:val="00AB412B"/>
    <w:rsid w:val="00AB4D1F"/>
    <w:rsid w:val="00AC139F"/>
    <w:rsid w:val="00AD12DF"/>
    <w:rsid w:val="00AD6751"/>
    <w:rsid w:val="00AF0E8A"/>
    <w:rsid w:val="00AF1723"/>
    <w:rsid w:val="00AF4521"/>
    <w:rsid w:val="00B105F0"/>
    <w:rsid w:val="00B13F9D"/>
    <w:rsid w:val="00B514AF"/>
    <w:rsid w:val="00B74EE5"/>
    <w:rsid w:val="00B85BA4"/>
    <w:rsid w:val="00BB4AEF"/>
    <w:rsid w:val="00BD0BEA"/>
    <w:rsid w:val="00BE11EC"/>
    <w:rsid w:val="00C02863"/>
    <w:rsid w:val="00C07038"/>
    <w:rsid w:val="00C112B5"/>
    <w:rsid w:val="00C12ECE"/>
    <w:rsid w:val="00C1511D"/>
    <w:rsid w:val="00C240B0"/>
    <w:rsid w:val="00C5450D"/>
    <w:rsid w:val="00C54B87"/>
    <w:rsid w:val="00C863F6"/>
    <w:rsid w:val="00C875E0"/>
    <w:rsid w:val="00C9201E"/>
    <w:rsid w:val="00CC2E7E"/>
    <w:rsid w:val="00CF57E0"/>
    <w:rsid w:val="00CF6D64"/>
    <w:rsid w:val="00D037B0"/>
    <w:rsid w:val="00D13502"/>
    <w:rsid w:val="00D1445B"/>
    <w:rsid w:val="00D20ECB"/>
    <w:rsid w:val="00D2413B"/>
    <w:rsid w:val="00D2725E"/>
    <w:rsid w:val="00D40195"/>
    <w:rsid w:val="00D46746"/>
    <w:rsid w:val="00D476D8"/>
    <w:rsid w:val="00D70FE8"/>
    <w:rsid w:val="00D758A7"/>
    <w:rsid w:val="00D84EC3"/>
    <w:rsid w:val="00DB3B78"/>
    <w:rsid w:val="00E03582"/>
    <w:rsid w:val="00E044D7"/>
    <w:rsid w:val="00E06E16"/>
    <w:rsid w:val="00E132CC"/>
    <w:rsid w:val="00E36772"/>
    <w:rsid w:val="00E37D05"/>
    <w:rsid w:val="00E55748"/>
    <w:rsid w:val="00E90C6A"/>
    <w:rsid w:val="00E94956"/>
    <w:rsid w:val="00EB3929"/>
    <w:rsid w:val="00EB77DE"/>
    <w:rsid w:val="00ED7291"/>
    <w:rsid w:val="00F220B6"/>
    <w:rsid w:val="00F258AB"/>
    <w:rsid w:val="00F41CD1"/>
    <w:rsid w:val="00F42AB9"/>
    <w:rsid w:val="00F537D7"/>
    <w:rsid w:val="00F5574A"/>
    <w:rsid w:val="00FA2F9B"/>
    <w:rsid w:val="00FC3FFB"/>
    <w:rsid w:val="00FD6ED5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F892AA-F8FF-4F40-BD02-99B4B6DE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E132CC"/>
    <w:pPr>
      <w:jc w:val="center"/>
    </w:pPr>
    <w:rPr>
      <w:sz w:val="28"/>
      <w:szCs w:val="20"/>
      <w:lang w:val="en-AU" w:eastAsia="en-US"/>
    </w:rPr>
  </w:style>
  <w:style w:type="character" w:customStyle="1" w:styleId="TitleChar">
    <w:name w:val="Title Char"/>
    <w:basedOn w:val="DefaultParagraphFont"/>
    <w:link w:val="Title"/>
    <w:uiPriority w:val="99"/>
    <w:rsid w:val="00E132CC"/>
    <w:rPr>
      <w:sz w:val="28"/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E132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132CC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E132CC"/>
    <w:pPr>
      <w:ind w:left="720"/>
      <w:contextualSpacing/>
    </w:pPr>
  </w:style>
  <w:style w:type="paragraph" w:customStyle="1" w:styleId="CharCharCharCharCharCharChar">
    <w:name w:val="Char Char Знак Знак Char Знак Знак Char Char Char Знак Знак Char"/>
    <w:basedOn w:val="Normal"/>
    <w:rsid w:val="00F42AB9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illed-value">
    <w:name w:val="filled-value"/>
    <w:basedOn w:val="DefaultParagraphFont"/>
    <w:rsid w:val="001C455D"/>
  </w:style>
  <w:style w:type="paragraph" w:customStyle="1" w:styleId="Char">
    <w:name w:val="Char"/>
    <w:basedOn w:val="Normal"/>
    <w:semiHidden/>
    <w:rsid w:val="004929EB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paragraph" w:styleId="CommentText">
    <w:name w:val="annotation text"/>
    <w:basedOn w:val="Normal"/>
    <w:link w:val="CommentTextChar"/>
    <w:rsid w:val="00A247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4764"/>
  </w:style>
  <w:style w:type="paragraph" w:styleId="CommentSubject">
    <w:name w:val="annotation subject"/>
    <w:basedOn w:val="CommentText"/>
    <w:next w:val="CommentText"/>
    <w:link w:val="CommentSubjectChar"/>
    <w:rsid w:val="00A24764"/>
    <w:rPr>
      <w:rFonts w:ascii="HebarU" w:hAnsi="HebarU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A24764"/>
    <w:rPr>
      <w:rFonts w:ascii="HebarU" w:hAnsi="HebarU"/>
      <w:b/>
      <w:bCs/>
      <w:lang w:eastAsia="en-US"/>
    </w:rPr>
  </w:style>
  <w:style w:type="paragraph" w:customStyle="1" w:styleId="Body">
    <w:name w:val="Body"/>
    <w:rsid w:val="00A24764"/>
    <w:pPr>
      <w:tabs>
        <w:tab w:val="right" w:pos="6800"/>
      </w:tabs>
      <w:autoSpaceDE w:val="0"/>
      <w:autoSpaceDN w:val="0"/>
      <w:adjustRightInd w:val="0"/>
      <w:spacing w:after="260" w:line="260" w:lineRule="atLeast"/>
      <w:jc w:val="both"/>
    </w:pPr>
    <w:rPr>
      <w:rFonts w:ascii="Arial" w:hAnsi="Arial" w:cs="Arial"/>
      <w:color w:val="000000"/>
      <w:w w:val="1"/>
      <w:sz w:val="22"/>
      <w:szCs w:val="22"/>
      <w:lang w:val="it-IT" w:eastAsia="it-IT"/>
    </w:rPr>
  </w:style>
  <w:style w:type="character" w:customStyle="1" w:styleId="apple-converted-space">
    <w:name w:val="apple-converted-space"/>
    <w:basedOn w:val="DefaultParagraphFont"/>
    <w:rsid w:val="00411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6337B-00F9-4C64-A2E5-757724ED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2670</Words>
  <Characters>15224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Windows User</cp:lastModifiedBy>
  <cp:revision>85</cp:revision>
  <cp:lastPrinted>2016-01-28T10:58:00Z</cp:lastPrinted>
  <dcterms:created xsi:type="dcterms:W3CDTF">2016-01-28T13:27:00Z</dcterms:created>
  <dcterms:modified xsi:type="dcterms:W3CDTF">2018-10-30T15:24:00Z</dcterms:modified>
</cp:coreProperties>
</file>